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C39352" w14:textId="77777777" w:rsidR="001110FD" w:rsidRPr="009D6A4F" w:rsidRDefault="001C28D5" w:rsidP="00F17D69">
      <w:pPr>
        <w:jc w:val="center"/>
        <w:rPr>
          <w:b/>
          <w:sz w:val="28"/>
          <w:szCs w:val="28"/>
          <w:shd w:val="clear" w:color="auto" w:fill="FFFFFF"/>
          <w:lang w:val="ru-RU"/>
        </w:rPr>
      </w:pPr>
      <w:r>
        <w:rPr>
          <w:b/>
          <w:noProof/>
          <w:shd w:val="clear" w:color="auto" w:fill="FFFFFF"/>
          <w:lang w:val="ru-RU" w:eastAsia="ru-RU"/>
        </w:rPr>
        <w:drawing>
          <wp:anchor distT="0" distB="0" distL="114300" distR="114300" simplePos="0" relativeHeight="251658240" behindDoc="1" locked="0" layoutInCell="1" allowOverlap="1" wp14:anchorId="74C97A39" wp14:editId="7062C00F">
            <wp:simplePos x="0" y="0"/>
            <wp:positionH relativeFrom="column">
              <wp:posOffset>-99060</wp:posOffset>
            </wp:positionH>
            <wp:positionV relativeFrom="paragraph">
              <wp:posOffset>-1063625</wp:posOffset>
            </wp:positionV>
            <wp:extent cx="1234440" cy="1303020"/>
            <wp:effectExtent l="0" t="0" r="381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1111" t="6764" r="10628" b="10628"/>
                    <a:stretch/>
                  </pic:blipFill>
                  <pic:spPr bwMode="auto">
                    <a:xfrm>
                      <a:off x="0" y="0"/>
                      <a:ext cx="1234440" cy="13030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F409D" w:rsidRPr="009D6A4F">
        <w:rPr>
          <w:b/>
          <w:sz w:val="28"/>
          <w:szCs w:val="28"/>
          <w:shd w:val="clear" w:color="auto" w:fill="FFFFFF"/>
          <w:lang w:val="ru-RU"/>
        </w:rPr>
        <w:t xml:space="preserve"> </w:t>
      </w:r>
    </w:p>
    <w:p w14:paraId="3DF7A4EE" w14:textId="77777777" w:rsidR="00512958" w:rsidRDefault="00512958" w:rsidP="00F17D69">
      <w:pPr>
        <w:jc w:val="center"/>
        <w:rPr>
          <w:b/>
          <w:sz w:val="28"/>
          <w:szCs w:val="28"/>
          <w:shd w:val="clear" w:color="auto" w:fill="FFFFFF"/>
          <w:lang w:val="ru-RU"/>
        </w:rPr>
      </w:pPr>
    </w:p>
    <w:p w14:paraId="607F06C4" w14:textId="4F1BA25F" w:rsidR="00BF409D" w:rsidRPr="001110FD" w:rsidRDefault="00130D65" w:rsidP="00F17D69">
      <w:pPr>
        <w:jc w:val="center"/>
        <w:rPr>
          <w:b/>
          <w:sz w:val="28"/>
          <w:szCs w:val="28"/>
          <w:shd w:val="clear" w:color="auto" w:fill="FFFFFF"/>
          <w:lang w:val="ru-RU"/>
        </w:rPr>
      </w:pPr>
      <w:r>
        <w:rPr>
          <w:b/>
          <w:sz w:val="28"/>
          <w:szCs w:val="28"/>
          <w:shd w:val="clear" w:color="auto" w:fill="FFFFFF"/>
          <w:lang w:val="ru-RU"/>
        </w:rPr>
        <w:t xml:space="preserve">ОСЕННИЙ ЦИКЛ ДИСКУССИЙ ПУШКИНСКОГО МУЗЕЯ </w:t>
      </w:r>
      <w:r w:rsidR="00BF409D" w:rsidRPr="001110FD">
        <w:rPr>
          <w:b/>
          <w:sz w:val="28"/>
          <w:szCs w:val="28"/>
          <w:shd w:val="clear" w:color="auto" w:fill="FFFFFF"/>
          <w:lang w:val="ru-RU"/>
        </w:rPr>
        <w:t>«</w:t>
      </w:r>
      <w:r w:rsidR="002F5BC7">
        <w:rPr>
          <w:b/>
          <w:sz w:val="28"/>
          <w:szCs w:val="28"/>
          <w:shd w:val="clear" w:color="auto" w:fill="FFFFFF"/>
          <w:lang w:val="ru-RU"/>
        </w:rPr>
        <w:t>КЛАССИЧЕСКОЕ ИСКУССТВО И СОВРЕМЕННЫЙ ЗРИТЕЛЬ</w:t>
      </w:r>
      <w:r w:rsidRPr="001110FD">
        <w:rPr>
          <w:b/>
          <w:sz w:val="28"/>
          <w:szCs w:val="28"/>
          <w:shd w:val="clear" w:color="auto" w:fill="FFFFFF"/>
          <w:lang w:val="ru-RU"/>
        </w:rPr>
        <w:t xml:space="preserve">» </w:t>
      </w:r>
      <w:r>
        <w:rPr>
          <w:b/>
          <w:sz w:val="28"/>
          <w:szCs w:val="28"/>
          <w:shd w:val="clear" w:color="auto" w:fill="FFFFFF"/>
          <w:lang w:val="ru-RU"/>
        </w:rPr>
        <w:t>ПРИ</w:t>
      </w:r>
      <w:r w:rsidR="001110FD">
        <w:rPr>
          <w:b/>
          <w:sz w:val="28"/>
          <w:szCs w:val="28"/>
          <w:shd w:val="clear" w:color="auto" w:fill="FFFFFF"/>
          <w:lang w:val="ru-RU"/>
        </w:rPr>
        <w:t xml:space="preserve"> ПОДДЕРЖ</w:t>
      </w:r>
      <w:r w:rsidR="00F17D69" w:rsidRPr="001110FD">
        <w:rPr>
          <w:b/>
          <w:sz w:val="28"/>
          <w:szCs w:val="28"/>
          <w:shd w:val="clear" w:color="auto" w:fill="FFFFFF"/>
          <w:lang w:val="ru-RU"/>
        </w:rPr>
        <w:t xml:space="preserve">КЕ БРЕНДА </w:t>
      </w:r>
      <w:r w:rsidR="00F17D69">
        <w:rPr>
          <w:b/>
          <w:sz w:val="28"/>
          <w:szCs w:val="28"/>
          <w:shd w:val="clear" w:color="auto" w:fill="FFFFFF"/>
        </w:rPr>
        <w:t>LG</w:t>
      </w:r>
      <w:r w:rsidR="00F17D69" w:rsidRPr="00F17D69">
        <w:rPr>
          <w:b/>
          <w:sz w:val="28"/>
          <w:szCs w:val="28"/>
          <w:shd w:val="clear" w:color="auto" w:fill="FFFFFF"/>
          <w:lang w:val="ru-RU"/>
        </w:rPr>
        <w:t xml:space="preserve"> </w:t>
      </w:r>
      <w:r w:rsidR="00F17D69">
        <w:rPr>
          <w:b/>
          <w:sz w:val="28"/>
          <w:szCs w:val="28"/>
          <w:shd w:val="clear" w:color="auto" w:fill="FFFFFF"/>
        </w:rPr>
        <w:t>SIGNATURE</w:t>
      </w:r>
      <w:r w:rsidR="00F17D69" w:rsidRPr="00F17D69">
        <w:rPr>
          <w:b/>
          <w:sz w:val="28"/>
          <w:szCs w:val="28"/>
          <w:shd w:val="clear" w:color="auto" w:fill="FFFFFF"/>
          <w:lang w:val="ru-RU"/>
        </w:rPr>
        <w:t xml:space="preserve"> </w:t>
      </w:r>
    </w:p>
    <w:p w14:paraId="043371E9" w14:textId="77777777" w:rsidR="00D76EFD" w:rsidRPr="001110FD" w:rsidRDefault="001C28D5" w:rsidP="00F17D69">
      <w:pPr>
        <w:rPr>
          <w:b/>
          <w:shd w:val="clear" w:color="auto" w:fill="FFFFFF"/>
          <w:lang w:val="ru-RU"/>
        </w:rPr>
      </w:pPr>
      <w:r>
        <w:rPr>
          <w:b/>
          <w:noProof/>
          <w:lang w:val="ru-RU" w:eastAsia="ru-RU"/>
        </w:rPr>
        <mc:AlternateContent>
          <mc:Choice Requires="wps">
            <w:drawing>
              <wp:anchor distT="0" distB="0" distL="114300" distR="114300" simplePos="0" relativeHeight="251659264" behindDoc="0" locked="0" layoutInCell="1" allowOverlap="1" wp14:anchorId="176EFA42" wp14:editId="178384BB">
                <wp:simplePos x="0" y="0"/>
                <wp:positionH relativeFrom="column">
                  <wp:posOffset>-30480</wp:posOffset>
                </wp:positionH>
                <wp:positionV relativeFrom="paragraph">
                  <wp:posOffset>175895</wp:posOffset>
                </wp:positionV>
                <wp:extent cx="6294120" cy="15240"/>
                <wp:effectExtent l="0" t="0" r="30480" b="2286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6294120" cy="1524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0430CE8" id="Прямая соединительная линия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4pt,13.85pt" to="493.2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" strokecolor="red" strokeweight="1pt">
                <v:stroke joinstyle="miter"/>
              </v:line>
            </w:pict>
          </mc:Fallback>
        </mc:AlternateContent>
      </w:r>
    </w:p>
    <w:p w14:paraId="44A5AFEA" w14:textId="77777777" w:rsidR="001C28D5" w:rsidRPr="001110FD" w:rsidRDefault="001C28D5" w:rsidP="00CD625B">
      <w:pPr>
        <w:jc w:val="both"/>
        <w:rPr>
          <w:b/>
          <w:color w:val="000000" w:themeColor="text1"/>
          <w:shd w:val="clear" w:color="auto" w:fill="FFFFFF"/>
          <w:lang w:val="ru-RU"/>
        </w:rPr>
      </w:pPr>
    </w:p>
    <w:p w14:paraId="235A8DA9" w14:textId="1A2876AC" w:rsidR="00524F6E" w:rsidRDefault="00130D65" w:rsidP="009C0F49">
      <w:pPr>
        <w:jc w:val="both"/>
        <w:rPr>
          <w:shd w:val="clear" w:color="auto" w:fill="FFFFFF"/>
          <w:lang w:val="ru-RU"/>
        </w:rPr>
      </w:pPr>
      <w:r w:rsidRPr="00130D65">
        <w:rPr>
          <w:b/>
          <w:bCs/>
          <w:color w:val="000000"/>
          <w:lang w:val="ru-RU"/>
        </w:rPr>
        <w:t>Москва, 2</w:t>
      </w:r>
      <w:r w:rsidR="008D0B2F" w:rsidRPr="008D0B2F">
        <w:rPr>
          <w:b/>
          <w:bCs/>
          <w:color w:val="000000"/>
          <w:lang w:val="ru-RU"/>
        </w:rPr>
        <w:t>1</w:t>
      </w:r>
      <w:r w:rsidRPr="00130D65">
        <w:rPr>
          <w:b/>
          <w:bCs/>
          <w:color w:val="000000"/>
          <w:lang w:val="ru-RU"/>
        </w:rPr>
        <w:t xml:space="preserve"> сентября 2021 - </w:t>
      </w:r>
      <w:r w:rsidRPr="002D356A">
        <w:rPr>
          <w:lang w:val="ru-RU"/>
        </w:rPr>
        <w:t xml:space="preserve">Цикл дискуссий </w:t>
      </w:r>
      <w:r w:rsidRPr="002D356A">
        <w:rPr>
          <w:b/>
          <w:bCs/>
          <w:lang w:val="ru-RU"/>
        </w:rPr>
        <w:t xml:space="preserve">Пушкинский х </w:t>
      </w:r>
      <w:r w:rsidRPr="002D356A">
        <w:rPr>
          <w:b/>
          <w:bCs/>
        </w:rPr>
        <w:t>LG</w:t>
      </w:r>
      <w:r w:rsidRPr="002D356A">
        <w:rPr>
          <w:b/>
          <w:bCs/>
          <w:lang w:val="ru-RU"/>
        </w:rPr>
        <w:t xml:space="preserve"> </w:t>
      </w:r>
      <w:r w:rsidRPr="002D356A">
        <w:rPr>
          <w:b/>
          <w:bCs/>
        </w:rPr>
        <w:t>SIGNATURE</w:t>
      </w:r>
      <w:r w:rsidRPr="002D356A">
        <w:rPr>
          <w:b/>
          <w:bCs/>
          <w:lang w:val="ru-RU"/>
        </w:rPr>
        <w:t xml:space="preserve"> </w:t>
      </w:r>
      <w:r w:rsidRPr="002D356A">
        <w:rPr>
          <w:b/>
          <w:bCs/>
        </w:rPr>
        <w:t>Wednesdays</w:t>
      </w:r>
      <w:r w:rsidRPr="002D356A">
        <w:rPr>
          <w:b/>
          <w:bCs/>
          <w:lang w:val="ru-RU"/>
        </w:rPr>
        <w:t xml:space="preserve"> (</w:t>
      </w:r>
      <w:r w:rsidRPr="002D356A">
        <w:rPr>
          <w:b/>
          <w:lang w:val="ru-RU"/>
        </w:rPr>
        <w:t>«Среды в Пушкинском»)</w:t>
      </w:r>
      <w:r w:rsidRPr="002D356A">
        <w:rPr>
          <w:lang w:val="ru-RU"/>
        </w:rPr>
        <w:t xml:space="preserve"> </w:t>
      </w:r>
      <w:r w:rsidR="00524F6E">
        <w:rPr>
          <w:lang w:val="ru-RU"/>
        </w:rPr>
        <w:t xml:space="preserve">открывает новый </w:t>
      </w:r>
      <w:r w:rsidR="00524F6E" w:rsidRPr="00524F6E">
        <w:rPr>
          <w:lang w:val="ru-RU"/>
        </w:rPr>
        <w:t>осенний сезон уже 22 сентября с общей темой «К</w:t>
      </w:r>
      <w:r w:rsidR="00524F6E" w:rsidRPr="00524F6E">
        <w:rPr>
          <w:iCs/>
          <w:color w:val="000000"/>
          <w:lang w:val="ru-RU"/>
        </w:rPr>
        <w:t xml:space="preserve">лассическое искусство и современный зритель». Каждую среду </w:t>
      </w:r>
      <w:r w:rsidR="00524F6E">
        <w:rPr>
          <w:iCs/>
          <w:color w:val="000000"/>
          <w:lang w:val="ru-RU"/>
        </w:rPr>
        <w:t xml:space="preserve">в 19:00 </w:t>
      </w:r>
      <w:r w:rsidR="00524F6E" w:rsidRPr="00524F6E">
        <w:rPr>
          <w:iCs/>
          <w:color w:val="000000"/>
          <w:lang w:val="ru-RU"/>
        </w:rPr>
        <w:t>в Итальянском дворике музея будут проходить беседы с художниками, искусствоведами, архитекторами, журналистами, дизайнерами и</w:t>
      </w:r>
      <w:r w:rsidR="00524F6E" w:rsidRPr="00524F6E">
        <w:rPr>
          <w:iCs/>
          <w:color w:val="000000"/>
        </w:rPr>
        <w:t> </w:t>
      </w:r>
      <w:r w:rsidR="00524F6E" w:rsidRPr="00524F6E">
        <w:rPr>
          <w:iCs/>
          <w:color w:val="000000"/>
          <w:lang w:val="ru-RU"/>
        </w:rPr>
        <w:t xml:space="preserve">режиссерами. </w:t>
      </w:r>
      <w:r w:rsidR="00524F6E">
        <w:rPr>
          <w:iCs/>
          <w:color w:val="000000"/>
          <w:lang w:val="ru-RU"/>
        </w:rPr>
        <w:t xml:space="preserve">Также вечера транслируются в социальные сети музея, </w:t>
      </w:r>
      <w:r w:rsidR="00524F6E" w:rsidRPr="00524F6E">
        <w:rPr>
          <w:color w:val="000000"/>
          <w:lang w:val="ru-RU"/>
        </w:rPr>
        <w:t>у зрителей будет возможность задать вопросы участникам дискуссии в комментариях к трансляции.</w:t>
      </w:r>
      <w:r w:rsidR="00524F6E">
        <w:rPr>
          <w:iCs/>
          <w:color w:val="000000"/>
          <w:lang w:val="ru-RU"/>
        </w:rPr>
        <w:t xml:space="preserve">  Позже записи станут доступными на его сайте. </w:t>
      </w:r>
      <w:r w:rsidR="00524F6E" w:rsidRPr="00524F6E">
        <w:rPr>
          <w:iCs/>
          <w:color w:val="000000"/>
          <w:lang w:val="ru-RU"/>
        </w:rPr>
        <w:t>В рамках дискуссий будут подниматься вопросы: как смотреть искусство и говорить о нем? стало ли искусство доступнее за последние годы?</w:t>
      </w:r>
      <w:bookmarkStart w:id="0" w:name="_GoBack"/>
      <w:bookmarkEnd w:id="0"/>
      <w:r w:rsidR="00524F6E" w:rsidRPr="00524F6E">
        <w:rPr>
          <w:iCs/>
          <w:color w:val="000000"/>
          <w:lang w:val="ru-RU"/>
        </w:rPr>
        <w:t xml:space="preserve"> как изменился сегодняшний зритель и его взгляд на искусство? Ответы на эти и другие вопросы будут найдены в процессе диалога деятелей культуры, искусства и науки.</w:t>
      </w:r>
      <w:r w:rsidR="00524F6E">
        <w:rPr>
          <w:iCs/>
          <w:color w:val="000000"/>
          <w:lang w:val="ru-RU"/>
        </w:rPr>
        <w:t xml:space="preserve"> </w:t>
      </w:r>
      <w:r w:rsidR="00524F6E" w:rsidRPr="00524F6E">
        <w:rPr>
          <w:color w:val="000000"/>
          <w:lang w:val="ru-RU"/>
        </w:rPr>
        <w:t>Программа подготовлена молодежным направлением музея «Пушкинский.</w:t>
      </w:r>
      <w:r w:rsidR="00524F6E" w:rsidRPr="00524F6E">
        <w:rPr>
          <w:color w:val="000000"/>
        </w:rPr>
        <w:t>Youth</w:t>
      </w:r>
      <w:r w:rsidR="00524F6E" w:rsidRPr="00524F6E">
        <w:rPr>
          <w:color w:val="000000"/>
          <w:lang w:val="ru-RU"/>
        </w:rPr>
        <w:t xml:space="preserve">» и продолжится по средам в сентябре и октябре. </w:t>
      </w:r>
      <w:r w:rsidR="00524F6E">
        <w:rPr>
          <w:shd w:val="clear" w:color="auto" w:fill="FFFFFF"/>
          <w:lang w:val="ru-RU"/>
        </w:rPr>
        <w:t xml:space="preserve"> </w:t>
      </w:r>
      <w:r w:rsidR="00524F6E">
        <w:rPr>
          <w:rFonts w:eastAsia="TimesNewRomanPSMT"/>
          <w:color w:val="000000"/>
          <w:lang w:val="ru-RU"/>
        </w:rPr>
        <w:t>Все</w:t>
      </w:r>
      <w:r>
        <w:rPr>
          <w:rFonts w:eastAsia="TimesNewRomanPSMT"/>
          <w:color w:val="000000"/>
          <w:lang w:val="ru-RU"/>
        </w:rPr>
        <w:t xml:space="preserve"> </w:t>
      </w:r>
      <w:r>
        <w:rPr>
          <w:rFonts w:eastAsia="TimesNewRomanPSMT"/>
          <w:lang w:val="ru-RU"/>
        </w:rPr>
        <w:t xml:space="preserve">дискуссии </w:t>
      </w:r>
      <w:r>
        <w:rPr>
          <w:rFonts w:eastAsia="TimesNewRomanPSMT"/>
          <w:color w:val="000000"/>
          <w:lang w:val="ru-RU"/>
        </w:rPr>
        <w:t>дополняют</w:t>
      </w:r>
      <w:r w:rsidR="00524F6E">
        <w:rPr>
          <w:rFonts w:eastAsia="TimesNewRomanPSMT"/>
          <w:color w:val="000000"/>
          <w:lang w:val="ru-RU"/>
        </w:rPr>
        <w:t>ся кино и фото материалами</w:t>
      </w:r>
      <w:r w:rsidRPr="002D356A">
        <w:rPr>
          <w:rFonts w:eastAsia="TimesNewRomanPSMT"/>
          <w:color w:val="000000"/>
          <w:lang w:val="ru-RU"/>
        </w:rPr>
        <w:t xml:space="preserve"> на телевизоре </w:t>
      </w:r>
      <w:r w:rsidRPr="002D356A">
        <w:rPr>
          <w:rFonts w:eastAsia="TimesNewRomanPSMT"/>
          <w:color w:val="000000"/>
        </w:rPr>
        <w:t>LG</w:t>
      </w:r>
      <w:r w:rsidRPr="002D356A">
        <w:rPr>
          <w:rFonts w:eastAsia="TimesNewRomanPSMT"/>
          <w:color w:val="000000"/>
          <w:lang w:val="ru-RU"/>
        </w:rPr>
        <w:t xml:space="preserve"> </w:t>
      </w:r>
      <w:r w:rsidRPr="002D356A">
        <w:rPr>
          <w:rFonts w:eastAsia="TimesNewRomanPSMT"/>
          <w:color w:val="000000"/>
        </w:rPr>
        <w:t>SIGNATURE</w:t>
      </w:r>
      <w:r w:rsidRPr="002D356A">
        <w:rPr>
          <w:rFonts w:eastAsia="TimesNewRomanPSMT"/>
          <w:color w:val="000000"/>
          <w:lang w:val="ru-RU"/>
        </w:rPr>
        <w:t xml:space="preserve"> </w:t>
      </w:r>
      <w:r w:rsidRPr="002D356A">
        <w:rPr>
          <w:rFonts w:eastAsia="TimesNewRomanPSMT"/>
          <w:color w:val="000000"/>
        </w:rPr>
        <w:t>OLED</w:t>
      </w:r>
      <w:r w:rsidRPr="002D356A">
        <w:rPr>
          <w:rFonts w:eastAsia="TimesNewRomanPSMT"/>
          <w:color w:val="000000"/>
          <w:lang w:val="ru-RU"/>
        </w:rPr>
        <w:t xml:space="preserve"> 8</w:t>
      </w:r>
      <w:r w:rsidRPr="002D356A">
        <w:rPr>
          <w:rFonts w:eastAsia="TimesNewRomanPSMT"/>
          <w:color w:val="000000"/>
        </w:rPr>
        <w:t>K</w:t>
      </w:r>
      <w:r w:rsidR="00524F6E">
        <w:rPr>
          <w:rFonts w:eastAsia="TimesNewRomanPSMT"/>
          <w:color w:val="000000"/>
          <w:lang w:val="ru-RU"/>
        </w:rPr>
        <w:t xml:space="preserve">. </w:t>
      </w:r>
      <w:r>
        <w:rPr>
          <w:shd w:val="clear" w:color="auto" w:fill="FFFFFF"/>
          <w:lang w:val="ru-RU"/>
        </w:rPr>
        <w:t xml:space="preserve"> </w:t>
      </w:r>
    </w:p>
    <w:p w14:paraId="29F438F6" w14:textId="77777777" w:rsidR="002F5BC7" w:rsidRDefault="00524F6E" w:rsidP="002F5BC7">
      <w:pPr>
        <w:ind w:firstLine="720"/>
        <w:jc w:val="both"/>
        <w:rPr>
          <w:color w:val="000000"/>
          <w:lang w:val="ru-RU"/>
        </w:rPr>
      </w:pPr>
      <w:r w:rsidRPr="002F5BC7">
        <w:rPr>
          <w:color w:val="000000"/>
          <w:lang w:val="ru-RU"/>
        </w:rPr>
        <w:t xml:space="preserve">Новый сезон 22 сентября откроет дискуссия «Как смотреть? Каких знаний требует любовь к искусству». </w:t>
      </w:r>
      <w:r w:rsidR="002F5BC7" w:rsidRPr="002F5BC7">
        <w:rPr>
          <w:color w:val="000000"/>
          <w:lang w:val="ru-RU"/>
        </w:rPr>
        <w:t xml:space="preserve">Кто такой подготовленный зритель и нужна ли подготовка, чтобы получать удовольствие от похода в музей? Нужно ли нам больше знаний, чтобы рассматривать произведения классического искусства или современное оказывается более требовательным? Существуют ли объективные физические законы, которые влияют на наше восприятие искусства? Что вообще помогает любить искусство людям с самым разным кругом знаний и интересов? </w:t>
      </w:r>
      <w:r w:rsidRPr="002F5BC7">
        <w:rPr>
          <w:color w:val="000000"/>
          <w:lang w:val="ru-RU"/>
        </w:rPr>
        <w:t xml:space="preserve">В обсуждении примут участие художник Дмитрий Гутов и журналист Юрий Сапрыкин. Модератором выступит заместитель директора ГМИИ им. А.С. Пушкина Екатерина Кочеткова.  </w:t>
      </w:r>
    </w:p>
    <w:p w14:paraId="6CBAD82E" w14:textId="1939F642" w:rsidR="00524F6E" w:rsidRPr="002F5BC7" w:rsidRDefault="00524F6E" w:rsidP="002F5BC7">
      <w:pPr>
        <w:ind w:firstLine="720"/>
        <w:jc w:val="both"/>
        <w:rPr>
          <w:color w:val="000000"/>
          <w:lang w:val="ru-RU"/>
        </w:rPr>
      </w:pPr>
      <w:r w:rsidRPr="00524F6E">
        <w:rPr>
          <w:color w:val="000000"/>
          <w:lang w:val="ru-RU"/>
        </w:rPr>
        <w:t xml:space="preserve">29 сентября состоится дискуссия «Классическое искусство в контексте современной визуальности» с </w:t>
      </w:r>
      <w:r w:rsidR="002F5BC7" w:rsidRPr="00534A0D">
        <w:rPr>
          <w:lang w:val="ru-RU"/>
        </w:rPr>
        <w:t>киноведом Мариной Торопыгиной</w:t>
      </w:r>
      <w:r w:rsidR="002F5BC7">
        <w:rPr>
          <w:lang w:val="ru-RU"/>
        </w:rPr>
        <w:t xml:space="preserve"> </w:t>
      </w:r>
      <w:r w:rsidRPr="00524F6E">
        <w:rPr>
          <w:color w:val="000000"/>
          <w:lang w:val="ru-RU"/>
        </w:rPr>
        <w:t xml:space="preserve">и режиссером Андреем Сильвестровым. Модератор — Илья </w:t>
      </w:r>
      <w:proofErr w:type="spellStart"/>
      <w:r w:rsidRPr="00524F6E">
        <w:rPr>
          <w:color w:val="000000"/>
          <w:lang w:val="ru-RU"/>
        </w:rPr>
        <w:t>Доронченков</w:t>
      </w:r>
      <w:proofErr w:type="spellEnd"/>
      <w:r w:rsidRPr="00524F6E">
        <w:rPr>
          <w:color w:val="000000"/>
          <w:lang w:val="ru-RU"/>
        </w:rPr>
        <w:t xml:space="preserve">, заместитель директора ГМИИ им. А.С. Пушкина по научной работе. Речь пойдет о том, как классическое искусство выходит за пределы музея и участвует в формировании современного визуального мира. </w:t>
      </w:r>
    </w:p>
    <w:p w14:paraId="5704539F" w14:textId="77777777" w:rsidR="00524F6E" w:rsidRPr="00524F6E" w:rsidRDefault="00524F6E" w:rsidP="00524F6E">
      <w:pPr>
        <w:ind w:firstLine="720"/>
        <w:jc w:val="both"/>
        <w:rPr>
          <w:lang w:val="ru-RU"/>
        </w:rPr>
      </w:pPr>
      <w:r w:rsidRPr="00524F6E">
        <w:rPr>
          <w:color w:val="000000"/>
          <w:lang w:val="ru-RU"/>
        </w:rPr>
        <w:t>Первой дискуссией октября станет вечер на тему «Язык кино и</w:t>
      </w:r>
      <w:r w:rsidRPr="00524F6E">
        <w:rPr>
          <w:color w:val="000000"/>
        </w:rPr>
        <w:t> </w:t>
      </w:r>
      <w:proofErr w:type="spellStart"/>
      <w:r w:rsidRPr="00524F6E">
        <w:rPr>
          <w:color w:val="000000"/>
          <w:lang w:val="ru-RU"/>
        </w:rPr>
        <w:t>медиаискусства</w:t>
      </w:r>
      <w:proofErr w:type="spellEnd"/>
      <w:r w:rsidRPr="00524F6E">
        <w:rPr>
          <w:color w:val="000000"/>
          <w:lang w:val="ru-RU"/>
        </w:rPr>
        <w:t>: искусство стало доступнее?»; 6</w:t>
      </w:r>
      <w:r w:rsidRPr="00524F6E">
        <w:rPr>
          <w:color w:val="000000"/>
        </w:rPr>
        <w:t> </w:t>
      </w:r>
      <w:r w:rsidRPr="00524F6E">
        <w:rPr>
          <w:color w:val="000000"/>
          <w:lang w:val="ru-RU"/>
        </w:rPr>
        <w:t xml:space="preserve">октября руководитель отдела кино- и </w:t>
      </w:r>
      <w:proofErr w:type="spellStart"/>
      <w:r w:rsidRPr="00524F6E">
        <w:rPr>
          <w:color w:val="000000"/>
          <w:lang w:val="ru-RU"/>
        </w:rPr>
        <w:t>медиаискусства</w:t>
      </w:r>
      <w:proofErr w:type="spellEnd"/>
      <w:r w:rsidRPr="00524F6E">
        <w:rPr>
          <w:color w:val="000000"/>
          <w:lang w:val="ru-RU"/>
        </w:rPr>
        <w:t xml:space="preserve"> Ольга </w:t>
      </w:r>
      <w:proofErr w:type="spellStart"/>
      <w:r w:rsidRPr="00524F6E">
        <w:rPr>
          <w:color w:val="000000"/>
          <w:lang w:val="ru-RU"/>
        </w:rPr>
        <w:t>Шишко</w:t>
      </w:r>
      <w:proofErr w:type="spellEnd"/>
      <w:r w:rsidRPr="00524F6E">
        <w:rPr>
          <w:color w:val="000000"/>
          <w:lang w:val="ru-RU"/>
        </w:rPr>
        <w:t xml:space="preserve"> вместе с режиссерами и</w:t>
      </w:r>
      <w:r w:rsidRPr="00524F6E">
        <w:rPr>
          <w:color w:val="000000"/>
        </w:rPr>
        <w:t> </w:t>
      </w:r>
      <w:r w:rsidRPr="00524F6E">
        <w:rPr>
          <w:color w:val="000000"/>
          <w:lang w:val="ru-RU"/>
        </w:rPr>
        <w:t>видеохудожниками обсудит изменение языка искусства с появлением видео.</w:t>
      </w:r>
    </w:p>
    <w:p w14:paraId="5C08DECA" w14:textId="77777777" w:rsidR="00524F6E" w:rsidRPr="00524F6E" w:rsidRDefault="00524F6E" w:rsidP="00524F6E">
      <w:pPr>
        <w:ind w:firstLine="720"/>
        <w:jc w:val="both"/>
        <w:rPr>
          <w:color w:val="000000"/>
          <w:lang w:val="ru-RU"/>
        </w:rPr>
      </w:pPr>
      <w:r w:rsidRPr="00524F6E">
        <w:rPr>
          <w:color w:val="000000"/>
          <w:lang w:val="ru-RU"/>
        </w:rPr>
        <w:t>13 октября пройдет дискуссия «Говорить об искусстве. Как?» с</w:t>
      </w:r>
      <w:r w:rsidRPr="00524F6E">
        <w:rPr>
          <w:color w:val="000000"/>
        </w:rPr>
        <w:t> </w:t>
      </w:r>
      <w:r w:rsidRPr="00524F6E">
        <w:rPr>
          <w:color w:val="000000"/>
          <w:lang w:val="ru-RU"/>
        </w:rPr>
        <w:t xml:space="preserve">искусствоведом Софьей </w:t>
      </w:r>
      <w:proofErr w:type="spellStart"/>
      <w:r w:rsidRPr="00524F6E">
        <w:rPr>
          <w:color w:val="000000"/>
          <w:lang w:val="ru-RU"/>
        </w:rPr>
        <w:t>Багдасаровой</w:t>
      </w:r>
      <w:proofErr w:type="spellEnd"/>
      <w:r w:rsidRPr="00524F6E">
        <w:rPr>
          <w:color w:val="000000"/>
          <w:lang w:val="ru-RU"/>
        </w:rPr>
        <w:t xml:space="preserve">, Марией Тиминой и Кириллом </w:t>
      </w:r>
      <w:proofErr w:type="spellStart"/>
      <w:r w:rsidRPr="00524F6E">
        <w:rPr>
          <w:color w:val="000000"/>
          <w:lang w:val="ru-RU"/>
        </w:rPr>
        <w:t>Головатистиковым</w:t>
      </w:r>
      <w:proofErr w:type="spellEnd"/>
      <w:r w:rsidRPr="00524F6E">
        <w:rPr>
          <w:color w:val="000000"/>
          <w:lang w:val="ru-RU"/>
        </w:rPr>
        <w:t xml:space="preserve">. В этот вечер у зрителей будет возможность узнать, как искусство становится темой не только для профессиональных разговоров. Модератором выступит Наталья </w:t>
      </w:r>
      <w:proofErr w:type="spellStart"/>
      <w:r w:rsidRPr="00524F6E">
        <w:rPr>
          <w:color w:val="000000"/>
          <w:lang w:val="ru-RU"/>
        </w:rPr>
        <w:t>Гомберг</w:t>
      </w:r>
      <w:proofErr w:type="spellEnd"/>
      <w:r w:rsidRPr="00524F6E">
        <w:rPr>
          <w:color w:val="000000"/>
          <w:lang w:val="ru-RU"/>
        </w:rPr>
        <w:t>, руководитель направления «Пушкинский.</w:t>
      </w:r>
      <w:r w:rsidRPr="00524F6E">
        <w:rPr>
          <w:color w:val="000000"/>
        </w:rPr>
        <w:t>Youth</w:t>
      </w:r>
      <w:r w:rsidRPr="00524F6E">
        <w:rPr>
          <w:color w:val="000000"/>
          <w:lang w:val="ru-RU"/>
        </w:rPr>
        <w:t xml:space="preserve">». </w:t>
      </w:r>
    </w:p>
    <w:p w14:paraId="5B57D807" w14:textId="77777777" w:rsidR="00524F6E" w:rsidRPr="00524F6E" w:rsidRDefault="00524F6E" w:rsidP="00524F6E">
      <w:pPr>
        <w:ind w:firstLine="720"/>
        <w:jc w:val="both"/>
        <w:rPr>
          <w:color w:val="000000"/>
          <w:lang w:val="ru-RU"/>
        </w:rPr>
      </w:pPr>
      <w:r w:rsidRPr="00524F6E">
        <w:rPr>
          <w:color w:val="000000"/>
          <w:lang w:val="ru-RU"/>
        </w:rPr>
        <w:lastRenderedPageBreak/>
        <w:t xml:space="preserve">Последняя встреча состоится 20 октября и будет посвящена теме «Быть зрителем. Как менялись зрители от появления музеев до наших дней». В дискуссии примут участие историк и теоретик культуры Михаил Ямпольский, директор Музея Москвы Анна </w:t>
      </w:r>
      <w:proofErr w:type="spellStart"/>
      <w:r w:rsidRPr="00524F6E">
        <w:rPr>
          <w:color w:val="000000"/>
          <w:lang w:val="ru-RU"/>
        </w:rPr>
        <w:t>Трапкова</w:t>
      </w:r>
      <w:proofErr w:type="spellEnd"/>
      <w:r w:rsidRPr="00524F6E">
        <w:rPr>
          <w:color w:val="000000"/>
          <w:lang w:val="ru-RU"/>
        </w:rPr>
        <w:t>, а также социологи и искусствоведы.</w:t>
      </w:r>
    </w:p>
    <w:p w14:paraId="54076CEB" w14:textId="77777777" w:rsidR="00524F6E" w:rsidRDefault="00524F6E" w:rsidP="00524F6E">
      <w:pPr>
        <w:ind w:firstLine="720"/>
        <w:jc w:val="both"/>
        <w:rPr>
          <w:iCs/>
          <w:color w:val="000000"/>
          <w:lang w:val="ru-RU"/>
        </w:rPr>
      </w:pPr>
      <w:r>
        <w:rPr>
          <w:lang w:val="ru-RU"/>
        </w:rPr>
        <w:t>П</w:t>
      </w:r>
      <w:r w:rsidR="00130D65" w:rsidRPr="00862069">
        <w:rPr>
          <w:lang w:val="ru-RU"/>
        </w:rPr>
        <w:t xml:space="preserve">роект </w:t>
      </w:r>
      <w:r w:rsidR="00130D65" w:rsidRPr="00862069">
        <w:rPr>
          <w:b/>
          <w:bCs/>
          <w:lang w:val="ru-RU"/>
        </w:rPr>
        <w:t xml:space="preserve">Пушкинский х </w:t>
      </w:r>
      <w:r w:rsidR="00130D65" w:rsidRPr="00862069">
        <w:rPr>
          <w:b/>
          <w:bCs/>
        </w:rPr>
        <w:t>LG</w:t>
      </w:r>
      <w:r w:rsidR="00130D65" w:rsidRPr="00862069">
        <w:rPr>
          <w:b/>
          <w:bCs/>
          <w:lang w:val="ru-RU"/>
        </w:rPr>
        <w:t xml:space="preserve"> </w:t>
      </w:r>
      <w:r w:rsidR="00130D65" w:rsidRPr="00862069">
        <w:rPr>
          <w:b/>
          <w:bCs/>
        </w:rPr>
        <w:t>SIGNATURE</w:t>
      </w:r>
      <w:r w:rsidR="00130D65" w:rsidRPr="00862069">
        <w:rPr>
          <w:b/>
          <w:bCs/>
          <w:lang w:val="ru-RU"/>
        </w:rPr>
        <w:t xml:space="preserve"> </w:t>
      </w:r>
      <w:r w:rsidR="00130D65" w:rsidRPr="00862069">
        <w:rPr>
          <w:b/>
          <w:bCs/>
        </w:rPr>
        <w:t>Wednesdays</w:t>
      </w:r>
      <w:r w:rsidR="00130D65" w:rsidRPr="00862069">
        <w:rPr>
          <w:lang w:val="ru-RU"/>
        </w:rPr>
        <w:t xml:space="preserve"> соответствует целям цифрового направления национального проекта «Культура»</w:t>
      </w:r>
      <w:r w:rsidR="00130D65" w:rsidRPr="00862069">
        <w:rPr>
          <w:bCs/>
          <w:color w:val="000000" w:themeColor="text1"/>
          <w:shd w:val="clear" w:color="auto" w:fill="FFFFFF"/>
          <w:lang w:val="ru-RU"/>
        </w:rPr>
        <w:t xml:space="preserve">, чьей задачей является увеличение доступности культурный среды даже в отдаленных регионах России. </w:t>
      </w:r>
      <w:r w:rsidR="00130D65" w:rsidRPr="00862069">
        <w:rPr>
          <w:shd w:val="clear" w:color="auto" w:fill="FFFFFF"/>
          <w:lang w:val="ru-RU"/>
        </w:rPr>
        <w:t>В рамках нацпроекта «Культура» до 2024 года по всей стране планируется открытие 500 виртуальных концертных залов, создание 450 мультимедиа-гидов в региональных музеях и появление более 700 модельных муниципальных библиотек; улучшение качества культурной среды, в том числе благодаря проведению онлайн-трансляций спектаклей, концертов и фестивалей.</w:t>
      </w:r>
      <w:r w:rsidR="00130D65">
        <w:rPr>
          <w:shd w:val="clear" w:color="auto" w:fill="FFFFFF"/>
          <w:lang w:val="ru-RU"/>
        </w:rPr>
        <w:t xml:space="preserve"> </w:t>
      </w:r>
    </w:p>
    <w:p w14:paraId="3BEA4E2F" w14:textId="5FA900FD" w:rsidR="00A658D2" w:rsidRPr="00524F6E" w:rsidRDefault="00524F6E" w:rsidP="00524F6E">
      <w:pPr>
        <w:ind w:firstLine="720"/>
        <w:jc w:val="both"/>
        <w:rPr>
          <w:iCs/>
          <w:color w:val="000000"/>
          <w:lang w:val="ru-RU"/>
        </w:rPr>
      </w:pPr>
      <w:r w:rsidRPr="002D356A">
        <w:rPr>
          <w:shd w:val="clear" w:color="auto" w:fill="FFFFFF"/>
          <w:lang w:val="ru-RU"/>
        </w:rPr>
        <w:t xml:space="preserve"> </w:t>
      </w:r>
      <w:r w:rsidR="002D356A" w:rsidRPr="002D356A">
        <w:rPr>
          <w:shd w:val="clear" w:color="auto" w:fill="FFFFFF"/>
          <w:lang w:val="ru-RU"/>
        </w:rPr>
        <w:t>«</w:t>
      </w:r>
      <w:r w:rsidR="009C0F49">
        <w:rPr>
          <w:shd w:val="clear" w:color="auto" w:fill="FFFFFF"/>
          <w:lang w:val="ru-RU"/>
        </w:rPr>
        <w:t xml:space="preserve">В этом году мы расширили формат сотрудничества с Пушкинским музеем, создав </w:t>
      </w:r>
      <w:r w:rsidR="009C0F49" w:rsidRPr="00311856">
        <w:rPr>
          <w:shd w:val="clear" w:color="auto" w:fill="FFFFFF"/>
          <w:lang w:val="ru-RU"/>
        </w:rPr>
        <w:t>цикл</w:t>
      </w:r>
      <w:r w:rsidR="001110FD">
        <w:rPr>
          <w:shd w:val="clear" w:color="auto" w:fill="FFFFFF"/>
          <w:lang w:val="ru-RU"/>
        </w:rPr>
        <w:t xml:space="preserve"> </w:t>
      </w:r>
      <w:r w:rsidR="00862069">
        <w:rPr>
          <w:shd w:val="clear" w:color="auto" w:fill="FFFFFF"/>
          <w:lang w:val="ru-RU"/>
        </w:rPr>
        <w:t xml:space="preserve">дискуссий </w:t>
      </w:r>
      <w:r w:rsidR="001110FD" w:rsidRPr="002D356A">
        <w:rPr>
          <w:b/>
          <w:bCs/>
          <w:lang w:val="ru-RU"/>
        </w:rPr>
        <w:t>Пушкинский х</w:t>
      </w:r>
      <w:r w:rsidR="00AF58BD" w:rsidRPr="008E1C5A">
        <w:rPr>
          <w:b/>
          <w:bCs/>
          <w:lang w:val="ru-RU"/>
        </w:rPr>
        <w:t xml:space="preserve"> </w:t>
      </w:r>
      <w:r w:rsidR="001110FD" w:rsidRPr="002D356A">
        <w:rPr>
          <w:b/>
          <w:bCs/>
        </w:rPr>
        <w:t>LG</w:t>
      </w:r>
      <w:r w:rsidR="001110FD" w:rsidRPr="002D356A">
        <w:rPr>
          <w:b/>
          <w:bCs/>
          <w:lang w:val="ru-RU"/>
        </w:rPr>
        <w:t xml:space="preserve"> </w:t>
      </w:r>
      <w:r w:rsidR="001110FD" w:rsidRPr="002D356A">
        <w:rPr>
          <w:b/>
          <w:bCs/>
        </w:rPr>
        <w:t>SIGNATURE</w:t>
      </w:r>
      <w:r w:rsidR="001110FD" w:rsidRPr="002D356A">
        <w:rPr>
          <w:b/>
          <w:bCs/>
          <w:lang w:val="ru-RU"/>
        </w:rPr>
        <w:t xml:space="preserve"> </w:t>
      </w:r>
      <w:r w:rsidR="001110FD" w:rsidRPr="002D356A">
        <w:rPr>
          <w:b/>
          <w:bCs/>
        </w:rPr>
        <w:t>Wednesdays</w:t>
      </w:r>
      <w:r w:rsidR="009C0F49">
        <w:rPr>
          <w:shd w:val="clear" w:color="auto" w:fill="FFFFFF"/>
          <w:lang w:val="ru-RU"/>
        </w:rPr>
        <w:t xml:space="preserve">, доступных также и онлайн. Уже свыше 500 000 человек по всей России смогли принять участие в первом сезоне и открыть для себя </w:t>
      </w:r>
      <w:r w:rsidR="002A7C44">
        <w:rPr>
          <w:rFonts w:eastAsia="TimesNewRomanPSMT"/>
          <w:color w:val="000000"/>
          <w:lang w:val="ru-RU"/>
        </w:rPr>
        <w:t>новый взгляд на искусство. Мы рады, что</w:t>
      </w:r>
      <w:r w:rsidR="002A7C44">
        <w:rPr>
          <w:shd w:val="clear" w:color="auto" w:fill="FFFFFF"/>
          <w:lang w:val="ru-RU"/>
        </w:rPr>
        <w:t xml:space="preserve"> выбранный путь </w:t>
      </w:r>
      <w:proofErr w:type="spellStart"/>
      <w:r w:rsidR="002A7C44">
        <w:rPr>
          <w:shd w:val="clear" w:color="auto" w:fill="FFFFFF"/>
          <w:lang w:val="ru-RU"/>
        </w:rPr>
        <w:t>цифровизации</w:t>
      </w:r>
      <w:proofErr w:type="spellEnd"/>
      <w:r w:rsidR="002A7C44">
        <w:rPr>
          <w:shd w:val="clear" w:color="auto" w:fill="FFFFFF"/>
          <w:lang w:val="ru-RU"/>
        </w:rPr>
        <w:t xml:space="preserve"> искусства находит такой широкий отклик. В дополнение к осеннему циклу дискуссий также создается серия документальных фильмов на платформе онлайн-кинотеатра </w:t>
      </w:r>
      <w:r w:rsidR="002A7C44">
        <w:rPr>
          <w:shd w:val="clear" w:color="auto" w:fill="FFFFFF"/>
        </w:rPr>
        <w:t>IVI</w:t>
      </w:r>
      <w:r w:rsidR="002A7C44">
        <w:rPr>
          <w:shd w:val="clear" w:color="auto" w:fill="FFFFFF"/>
          <w:lang w:val="ru-RU"/>
        </w:rPr>
        <w:t>, которые расскажу</w:t>
      </w:r>
      <w:r w:rsidR="002F5BC7">
        <w:rPr>
          <w:shd w:val="clear" w:color="auto" w:fill="FFFFFF"/>
          <w:lang w:val="ru-RU"/>
        </w:rPr>
        <w:t>т</w:t>
      </w:r>
      <w:r w:rsidR="002A7C44">
        <w:rPr>
          <w:shd w:val="clear" w:color="auto" w:fill="FFFFFF"/>
          <w:lang w:val="ru-RU"/>
        </w:rPr>
        <w:t xml:space="preserve"> о истории картины Винсента Ван Гога «Красные виноградники в </w:t>
      </w:r>
      <w:proofErr w:type="spellStart"/>
      <w:r w:rsidR="002A7C44">
        <w:rPr>
          <w:shd w:val="clear" w:color="auto" w:fill="FFFFFF"/>
          <w:lang w:val="ru-RU"/>
        </w:rPr>
        <w:t>Арле</w:t>
      </w:r>
      <w:proofErr w:type="spellEnd"/>
      <w:r w:rsidR="002A7C44">
        <w:rPr>
          <w:shd w:val="clear" w:color="auto" w:fill="FFFFFF"/>
          <w:lang w:val="ru-RU"/>
        </w:rPr>
        <w:t xml:space="preserve">» и ходе ее реставрации, чьим партнером также выступает бренд </w:t>
      </w:r>
      <w:r w:rsidR="002A7C44">
        <w:rPr>
          <w:shd w:val="clear" w:color="auto" w:fill="FFFFFF"/>
        </w:rPr>
        <w:t>LG</w:t>
      </w:r>
      <w:r w:rsidR="002A7C44" w:rsidRPr="002A7C44">
        <w:rPr>
          <w:shd w:val="clear" w:color="auto" w:fill="FFFFFF"/>
          <w:lang w:val="ru-RU"/>
        </w:rPr>
        <w:t xml:space="preserve"> </w:t>
      </w:r>
      <w:r w:rsidR="002A7C44">
        <w:rPr>
          <w:shd w:val="clear" w:color="auto" w:fill="FFFFFF"/>
        </w:rPr>
        <w:t>SIGNATURE</w:t>
      </w:r>
      <w:r w:rsidR="002A7C44">
        <w:rPr>
          <w:shd w:val="clear" w:color="auto" w:fill="FFFFFF"/>
          <w:lang w:val="ru-RU"/>
        </w:rPr>
        <w:t xml:space="preserve">» - отметил </w:t>
      </w:r>
      <w:proofErr w:type="spellStart"/>
      <w:r w:rsidR="00A05E02" w:rsidRPr="00A83299">
        <w:rPr>
          <w:b/>
          <w:shd w:val="clear" w:color="auto" w:fill="FFFFFF"/>
          <w:lang w:val="ru-RU"/>
        </w:rPr>
        <w:t>ЕнгНам</w:t>
      </w:r>
      <w:proofErr w:type="spellEnd"/>
      <w:r w:rsidR="00A05E02" w:rsidRPr="00A83299">
        <w:rPr>
          <w:b/>
          <w:shd w:val="clear" w:color="auto" w:fill="FFFFFF"/>
          <w:lang w:val="ru-RU"/>
        </w:rPr>
        <w:t xml:space="preserve"> </w:t>
      </w:r>
      <w:proofErr w:type="spellStart"/>
      <w:r w:rsidR="00A05E02" w:rsidRPr="00A83299">
        <w:rPr>
          <w:b/>
          <w:shd w:val="clear" w:color="auto" w:fill="FFFFFF"/>
          <w:lang w:val="ru-RU"/>
        </w:rPr>
        <w:t>Ро</w:t>
      </w:r>
      <w:proofErr w:type="spellEnd"/>
      <w:r w:rsidR="00A05E02" w:rsidRPr="00A83299">
        <w:rPr>
          <w:b/>
          <w:shd w:val="clear" w:color="auto" w:fill="FFFFFF"/>
          <w:lang w:val="ru-RU"/>
        </w:rPr>
        <w:t xml:space="preserve"> (</w:t>
      </w:r>
      <w:proofErr w:type="spellStart"/>
      <w:r w:rsidR="00A05E02" w:rsidRPr="00A83299">
        <w:rPr>
          <w:b/>
          <w:shd w:val="clear" w:color="auto" w:fill="FFFFFF"/>
        </w:rPr>
        <w:t>YoungNam</w:t>
      </w:r>
      <w:proofErr w:type="spellEnd"/>
      <w:r w:rsidR="00A05E02" w:rsidRPr="00A83299">
        <w:rPr>
          <w:b/>
          <w:shd w:val="clear" w:color="auto" w:fill="FFFFFF"/>
          <w:lang w:val="ru-RU"/>
        </w:rPr>
        <w:t xml:space="preserve"> </w:t>
      </w:r>
      <w:proofErr w:type="spellStart"/>
      <w:r w:rsidR="00A05E02" w:rsidRPr="00A83299">
        <w:rPr>
          <w:b/>
          <w:shd w:val="clear" w:color="auto" w:fill="FFFFFF"/>
        </w:rPr>
        <w:t>Roh</w:t>
      </w:r>
      <w:proofErr w:type="spellEnd"/>
      <w:r w:rsidR="00A05E02" w:rsidRPr="00A83299">
        <w:rPr>
          <w:b/>
          <w:shd w:val="clear" w:color="auto" w:fill="FFFFFF"/>
          <w:lang w:val="ru-RU"/>
        </w:rPr>
        <w:t>)</w:t>
      </w:r>
      <w:r w:rsidR="002D356A" w:rsidRPr="00A83299">
        <w:rPr>
          <w:b/>
          <w:shd w:val="clear" w:color="auto" w:fill="FFFFFF"/>
          <w:lang w:val="ru-RU"/>
        </w:rPr>
        <w:t xml:space="preserve">, президент </w:t>
      </w:r>
      <w:r w:rsidR="002D356A" w:rsidRPr="00A83299">
        <w:rPr>
          <w:b/>
          <w:shd w:val="clear" w:color="auto" w:fill="FFFFFF"/>
        </w:rPr>
        <w:t>LG</w:t>
      </w:r>
      <w:r w:rsidR="002D356A" w:rsidRPr="00A83299">
        <w:rPr>
          <w:b/>
          <w:shd w:val="clear" w:color="auto" w:fill="FFFFFF"/>
          <w:lang w:val="ru-RU"/>
        </w:rPr>
        <w:t xml:space="preserve"> </w:t>
      </w:r>
      <w:r w:rsidR="002D356A" w:rsidRPr="00A83299">
        <w:rPr>
          <w:b/>
          <w:shd w:val="clear" w:color="auto" w:fill="FFFFFF"/>
        </w:rPr>
        <w:t>Electronics</w:t>
      </w:r>
      <w:r w:rsidR="002D356A" w:rsidRPr="00A83299">
        <w:rPr>
          <w:b/>
          <w:shd w:val="clear" w:color="auto" w:fill="FFFFFF"/>
          <w:lang w:val="ru-RU"/>
        </w:rPr>
        <w:t xml:space="preserve"> в России и странах СНГ.</w:t>
      </w:r>
    </w:p>
    <w:p w14:paraId="26C6409C" w14:textId="77777777" w:rsidR="001110FD" w:rsidRPr="001110FD" w:rsidRDefault="001110FD" w:rsidP="00A05E02">
      <w:pPr>
        <w:ind w:firstLine="720"/>
        <w:jc w:val="both"/>
        <w:rPr>
          <w:color w:val="000000" w:themeColor="text1"/>
          <w:shd w:val="clear" w:color="auto" w:fill="FFFFFF"/>
          <w:lang w:val="ru-RU"/>
        </w:rPr>
      </w:pPr>
      <w:r w:rsidRPr="001110FD">
        <w:rPr>
          <w:color w:val="000000" w:themeColor="text1"/>
          <w:lang w:val="ru-RU"/>
        </w:rPr>
        <w:t xml:space="preserve">Помимо </w:t>
      </w:r>
      <w:r w:rsidR="003E5940">
        <w:rPr>
          <w:color w:val="000000" w:themeColor="text1"/>
          <w:lang w:val="ru-RU"/>
        </w:rPr>
        <w:t>модели</w:t>
      </w:r>
      <w:r w:rsidRPr="001110FD">
        <w:rPr>
          <w:color w:val="000000" w:themeColor="text1"/>
          <w:lang w:val="ru-RU"/>
        </w:rPr>
        <w:t xml:space="preserve"> </w:t>
      </w:r>
      <w:r w:rsidRPr="00081E7B">
        <w:t>LG</w:t>
      </w:r>
      <w:r w:rsidRPr="001110FD">
        <w:rPr>
          <w:lang w:val="ru-RU"/>
        </w:rPr>
        <w:t xml:space="preserve"> </w:t>
      </w:r>
      <w:r w:rsidRPr="00081E7B">
        <w:t>SIGNATURE</w:t>
      </w:r>
      <w:r w:rsidRPr="001110FD">
        <w:rPr>
          <w:lang w:val="ru-RU"/>
        </w:rPr>
        <w:t xml:space="preserve"> </w:t>
      </w:r>
      <w:r w:rsidR="00AF58BD" w:rsidRPr="00081E7B">
        <w:t>OLED</w:t>
      </w:r>
      <w:r w:rsidR="00AF58BD" w:rsidRPr="001110FD">
        <w:rPr>
          <w:lang w:val="ru-RU"/>
        </w:rPr>
        <w:t xml:space="preserve"> </w:t>
      </w:r>
      <w:r w:rsidRPr="001110FD">
        <w:rPr>
          <w:lang w:val="ru-RU"/>
        </w:rPr>
        <w:t>8</w:t>
      </w:r>
      <w:r w:rsidRPr="00081E7B">
        <w:t>K</w:t>
      </w:r>
      <w:r w:rsidR="00AF58BD">
        <w:rPr>
          <w:lang w:val="ru-RU"/>
        </w:rPr>
        <w:t xml:space="preserve"> и первого в мире сворачивающегося телевизора </w:t>
      </w:r>
      <w:r w:rsidR="00AF58BD">
        <w:t>OLED</w:t>
      </w:r>
      <w:r w:rsidR="00AF58BD">
        <w:rPr>
          <w:lang w:val="ru-RU"/>
        </w:rPr>
        <w:t xml:space="preserve"> </w:t>
      </w:r>
      <w:r w:rsidR="00AF58BD">
        <w:t>R</w:t>
      </w:r>
      <w:r w:rsidRPr="001110FD">
        <w:rPr>
          <w:lang w:val="ru-RU"/>
        </w:rPr>
        <w:t xml:space="preserve">, </w:t>
      </w:r>
      <w:proofErr w:type="spellStart"/>
      <w:r w:rsidRPr="001110FD">
        <w:rPr>
          <w:lang w:val="ru-RU"/>
        </w:rPr>
        <w:t>ультрапремиальную</w:t>
      </w:r>
      <w:proofErr w:type="spellEnd"/>
      <w:r w:rsidRPr="001110FD">
        <w:rPr>
          <w:lang w:val="ru-RU"/>
        </w:rPr>
        <w:t xml:space="preserve"> коллекцию высокотехнологичных решений дополня</w:t>
      </w:r>
      <w:r w:rsidR="00AF58BD">
        <w:rPr>
          <w:lang w:val="ru-RU"/>
        </w:rPr>
        <w:t>ю</w:t>
      </w:r>
      <w:r w:rsidRPr="001110FD">
        <w:rPr>
          <w:lang w:val="ru-RU"/>
        </w:rPr>
        <w:t>т винный шкаф, холодильник</w:t>
      </w:r>
      <w:r w:rsidR="00AF58BD">
        <w:rPr>
          <w:lang w:val="ru-RU"/>
        </w:rPr>
        <w:t>,</w:t>
      </w:r>
      <w:r w:rsidR="00862069">
        <w:rPr>
          <w:lang w:val="ru-RU"/>
        </w:rPr>
        <w:t xml:space="preserve"> </w:t>
      </w:r>
      <w:r w:rsidRPr="001110FD">
        <w:rPr>
          <w:lang w:val="ru-RU"/>
        </w:rPr>
        <w:t>стиральная машина с двумя барабанами</w:t>
      </w:r>
      <w:r w:rsidR="00AF58BD">
        <w:rPr>
          <w:lang w:val="ru-RU"/>
        </w:rPr>
        <w:t xml:space="preserve"> и климатический комплекс</w:t>
      </w:r>
      <w:r w:rsidR="00534A0D">
        <w:rPr>
          <w:lang w:val="ru-RU"/>
        </w:rPr>
        <w:t xml:space="preserve">. </w:t>
      </w:r>
    </w:p>
    <w:p w14:paraId="6475004A" w14:textId="0C25629F" w:rsidR="00524F6E" w:rsidRPr="00447D81" w:rsidRDefault="00524F6E" w:rsidP="00447D81">
      <w:pPr>
        <w:jc w:val="center"/>
        <w:rPr>
          <w:color w:val="000000" w:themeColor="text1"/>
          <w:shd w:val="clear" w:color="auto" w:fill="FFFFFF"/>
          <w:lang w:val="ru-RU"/>
        </w:rPr>
      </w:pPr>
      <w:r w:rsidRPr="00534A0D">
        <w:rPr>
          <w:color w:val="000000" w:themeColor="text1"/>
          <w:shd w:val="clear" w:color="auto" w:fill="FFFFFF"/>
          <w:lang w:val="ru-RU"/>
        </w:rPr>
        <w:t>###</w:t>
      </w:r>
    </w:p>
    <w:p w14:paraId="77990194" w14:textId="77777777" w:rsidR="00524F6E" w:rsidRPr="00524F6E" w:rsidRDefault="00524F6E" w:rsidP="00524F6E">
      <w:pPr>
        <w:jc w:val="both"/>
        <w:rPr>
          <w:color w:val="CC0066"/>
          <w:sz w:val="20"/>
          <w:szCs w:val="20"/>
          <w:lang w:val="ru-RU"/>
        </w:rPr>
      </w:pPr>
      <w:r w:rsidRPr="00524F6E">
        <w:rPr>
          <w:b/>
          <w:bCs/>
          <w:color w:val="CC0066"/>
          <w:sz w:val="20"/>
          <w:szCs w:val="20"/>
          <w:lang w:val="ru-RU"/>
        </w:rPr>
        <w:t xml:space="preserve">О бренде </w:t>
      </w:r>
      <w:r w:rsidRPr="00524F6E">
        <w:rPr>
          <w:b/>
          <w:bCs/>
          <w:color w:val="CC0066"/>
          <w:sz w:val="20"/>
          <w:szCs w:val="20"/>
        </w:rPr>
        <w:t>LG</w:t>
      </w:r>
      <w:r w:rsidRPr="00524F6E">
        <w:rPr>
          <w:b/>
          <w:bCs/>
          <w:color w:val="CC0066"/>
          <w:sz w:val="20"/>
          <w:szCs w:val="20"/>
          <w:lang w:val="ru-RU"/>
        </w:rPr>
        <w:t xml:space="preserve"> </w:t>
      </w:r>
      <w:r w:rsidRPr="00524F6E">
        <w:rPr>
          <w:b/>
          <w:bCs/>
          <w:color w:val="CC0066"/>
          <w:sz w:val="20"/>
          <w:szCs w:val="20"/>
        </w:rPr>
        <w:t>SIGNATURE</w:t>
      </w:r>
    </w:p>
    <w:p w14:paraId="43DE7DC8" w14:textId="77777777" w:rsidR="00524F6E" w:rsidRPr="00524F6E" w:rsidRDefault="00524F6E" w:rsidP="00524F6E">
      <w:pPr>
        <w:jc w:val="both"/>
        <w:rPr>
          <w:sz w:val="20"/>
          <w:szCs w:val="20"/>
          <w:lang w:val="ru-RU"/>
        </w:rPr>
      </w:pPr>
      <w:r w:rsidRPr="00524F6E">
        <w:rPr>
          <w:color w:val="000000"/>
          <w:sz w:val="20"/>
          <w:szCs w:val="20"/>
          <w:lang w:val="ru-RU"/>
        </w:rPr>
        <w:t xml:space="preserve">Бренд </w:t>
      </w:r>
      <w:r w:rsidRPr="00524F6E">
        <w:rPr>
          <w:color w:val="000000"/>
          <w:sz w:val="20"/>
          <w:szCs w:val="20"/>
        </w:rPr>
        <w:t>LG SIGNATURE</w:t>
      </w:r>
      <w:r w:rsidRPr="00524F6E">
        <w:rPr>
          <w:color w:val="000000"/>
          <w:sz w:val="20"/>
          <w:szCs w:val="20"/>
          <w:lang w:val="ru-RU"/>
        </w:rPr>
        <w:t xml:space="preserve"> — это сочетание исполненных смыслом инноваций и неподвластной времени эстетики, определяющих новый стиль жизни. Коллекция </w:t>
      </w:r>
      <w:r w:rsidRPr="00524F6E">
        <w:rPr>
          <w:color w:val="000000"/>
          <w:sz w:val="20"/>
          <w:szCs w:val="20"/>
        </w:rPr>
        <w:t>LG SIGNATURE</w:t>
      </w:r>
      <w:r w:rsidRPr="00524F6E">
        <w:rPr>
          <w:color w:val="000000"/>
          <w:sz w:val="20"/>
          <w:szCs w:val="20"/>
          <w:lang w:val="ru-RU"/>
        </w:rPr>
        <w:t xml:space="preserve"> включает в себя </w:t>
      </w:r>
      <w:r w:rsidRPr="00524F6E">
        <w:rPr>
          <w:sz w:val="20"/>
          <w:szCs w:val="20"/>
          <w:lang w:val="ru-RU"/>
        </w:rPr>
        <w:t xml:space="preserve">первый в мире сворачивающийся телевизор </w:t>
      </w:r>
      <w:r w:rsidRPr="00524F6E">
        <w:rPr>
          <w:sz w:val="20"/>
          <w:szCs w:val="20"/>
        </w:rPr>
        <w:t>LG</w:t>
      </w:r>
      <w:r w:rsidRPr="00524F6E">
        <w:rPr>
          <w:sz w:val="20"/>
          <w:szCs w:val="20"/>
          <w:lang w:val="ru-RU"/>
        </w:rPr>
        <w:t xml:space="preserve"> </w:t>
      </w:r>
      <w:r w:rsidRPr="00524F6E">
        <w:rPr>
          <w:sz w:val="20"/>
          <w:szCs w:val="20"/>
        </w:rPr>
        <w:t>SIGNATURE</w:t>
      </w:r>
      <w:r w:rsidRPr="00524F6E">
        <w:rPr>
          <w:sz w:val="20"/>
          <w:szCs w:val="20"/>
          <w:lang w:val="ru-RU"/>
        </w:rPr>
        <w:t xml:space="preserve"> </w:t>
      </w:r>
      <w:r w:rsidRPr="00524F6E">
        <w:rPr>
          <w:sz w:val="20"/>
          <w:szCs w:val="20"/>
        </w:rPr>
        <w:t>OLED</w:t>
      </w:r>
      <w:r w:rsidRPr="00524F6E">
        <w:rPr>
          <w:sz w:val="20"/>
          <w:szCs w:val="20"/>
          <w:lang w:val="ru-RU"/>
        </w:rPr>
        <w:t xml:space="preserve"> </w:t>
      </w:r>
      <w:r w:rsidRPr="00524F6E">
        <w:rPr>
          <w:sz w:val="20"/>
          <w:szCs w:val="20"/>
        </w:rPr>
        <w:t>R</w:t>
      </w:r>
      <w:r w:rsidRPr="00524F6E">
        <w:rPr>
          <w:color w:val="000000"/>
          <w:sz w:val="20"/>
          <w:szCs w:val="20"/>
          <w:lang w:val="ru-RU"/>
        </w:rPr>
        <w:t>, 8</w:t>
      </w:r>
      <w:r w:rsidRPr="00524F6E">
        <w:rPr>
          <w:color w:val="000000"/>
          <w:sz w:val="20"/>
          <w:szCs w:val="20"/>
        </w:rPr>
        <w:t>K OLED</w:t>
      </w:r>
      <w:r w:rsidRPr="00524F6E">
        <w:rPr>
          <w:color w:val="000000"/>
          <w:sz w:val="20"/>
          <w:szCs w:val="20"/>
          <w:lang w:val="ru-RU"/>
        </w:rPr>
        <w:t xml:space="preserve"> телевизор с</w:t>
      </w:r>
      <w:r w:rsidRPr="00524F6E">
        <w:rPr>
          <w:color w:val="000000"/>
          <w:sz w:val="20"/>
          <w:szCs w:val="20"/>
        </w:rPr>
        <w:t> </w:t>
      </w:r>
      <w:proofErr w:type="spellStart"/>
      <w:r w:rsidRPr="00524F6E">
        <w:rPr>
          <w:color w:val="000000"/>
          <w:sz w:val="20"/>
          <w:szCs w:val="20"/>
          <w:lang w:val="ru-RU"/>
        </w:rPr>
        <w:t>самоподсвечивающимися</w:t>
      </w:r>
      <w:proofErr w:type="spellEnd"/>
      <w:r w:rsidRPr="00524F6E">
        <w:rPr>
          <w:color w:val="000000"/>
          <w:sz w:val="20"/>
          <w:szCs w:val="20"/>
          <w:lang w:val="ru-RU"/>
        </w:rPr>
        <w:t xml:space="preserve"> пикселями, обеспечивающими глубокий черный, насыщенность остальных цветов и наиболее реалистичное качество изображения; холодильник с функцией </w:t>
      </w:r>
      <w:proofErr w:type="spellStart"/>
      <w:r w:rsidRPr="00524F6E">
        <w:rPr>
          <w:color w:val="000000"/>
          <w:sz w:val="20"/>
          <w:szCs w:val="20"/>
        </w:rPr>
        <w:t>InstaView</w:t>
      </w:r>
      <w:proofErr w:type="spellEnd"/>
      <w:r w:rsidRPr="00524F6E">
        <w:rPr>
          <w:color w:val="000000"/>
          <w:sz w:val="20"/>
          <w:szCs w:val="20"/>
        </w:rPr>
        <w:t> Door</w:t>
      </w:r>
      <w:r w:rsidRPr="00524F6E">
        <w:rPr>
          <w:color w:val="000000"/>
          <w:sz w:val="20"/>
          <w:szCs w:val="20"/>
          <w:lang w:val="ru-RU"/>
        </w:rPr>
        <w:t>-</w:t>
      </w:r>
      <w:r w:rsidRPr="00524F6E">
        <w:rPr>
          <w:color w:val="000000"/>
          <w:sz w:val="20"/>
          <w:szCs w:val="20"/>
        </w:rPr>
        <w:t>in</w:t>
      </w:r>
      <w:r w:rsidRPr="00524F6E">
        <w:rPr>
          <w:color w:val="000000"/>
          <w:sz w:val="20"/>
          <w:szCs w:val="20"/>
          <w:lang w:val="ru-RU"/>
        </w:rPr>
        <w:t>-</w:t>
      </w:r>
      <w:r w:rsidRPr="00524F6E">
        <w:rPr>
          <w:color w:val="000000"/>
          <w:sz w:val="20"/>
          <w:szCs w:val="20"/>
        </w:rPr>
        <w:t>Door</w:t>
      </w:r>
      <w:r w:rsidRPr="00524F6E">
        <w:rPr>
          <w:color w:val="000000"/>
          <w:sz w:val="20"/>
          <w:szCs w:val="20"/>
          <w:lang w:val="ru-RU"/>
        </w:rPr>
        <w:t xml:space="preserve">; стиральную машину с двумя барабанами; винный шкаф с несколькими температурными режимами, создающий идеальные условия для одновременного хранения различных видов вина и шампанского; климатический комплекс </w:t>
      </w:r>
      <w:r w:rsidRPr="00524F6E">
        <w:rPr>
          <w:color w:val="000000"/>
          <w:sz w:val="20"/>
          <w:szCs w:val="20"/>
        </w:rPr>
        <w:t>LG SIGNATURE</w:t>
      </w:r>
      <w:r w:rsidRPr="00524F6E">
        <w:rPr>
          <w:color w:val="000000"/>
          <w:sz w:val="20"/>
          <w:szCs w:val="20"/>
          <w:lang w:val="ru-RU"/>
        </w:rPr>
        <w:t>, обрабатывающий помещение ультрафиолетом, увлажняющий и очищающий воздух.</w:t>
      </w:r>
    </w:p>
    <w:p w14:paraId="498C349A" w14:textId="77777777" w:rsidR="00524F6E" w:rsidRDefault="00524F6E" w:rsidP="00A658D2">
      <w:pPr>
        <w:jc w:val="both"/>
        <w:rPr>
          <w:color w:val="000000" w:themeColor="text1"/>
          <w:shd w:val="clear" w:color="auto" w:fill="FFFFFF"/>
          <w:lang w:val="ru-RU"/>
        </w:rPr>
      </w:pPr>
    </w:p>
    <w:p w14:paraId="22CAD4B5" w14:textId="77777777" w:rsidR="00BF6BA9" w:rsidRPr="00BF6BA9" w:rsidRDefault="00BF6BA9" w:rsidP="00A658D2">
      <w:pPr>
        <w:jc w:val="both"/>
        <w:rPr>
          <w:b/>
          <w:color w:val="CC0066"/>
          <w:sz w:val="20"/>
          <w:szCs w:val="20"/>
          <w:shd w:val="clear" w:color="auto" w:fill="FFFFFF"/>
          <w:lang w:val="ru-RU"/>
        </w:rPr>
      </w:pPr>
      <w:r w:rsidRPr="00BF6BA9">
        <w:rPr>
          <w:b/>
          <w:color w:val="CC0066"/>
          <w:sz w:val="20"/>
          <w:szCs w:val="20"/>
          <w:shd w:val="clear" w:color="auto" w:fill="FFFFFF"/>
          <w:lang w:val="ru-RU"/>
        </w:rPr>
        <w:t xml:space="preserve">Справка о </w:t>
      </w:r>
      <w:r w:rsidRPr="00BF6BA9">
        <w:rPr>
          <w:b/>
          <w:iCs/>
          <w:color w:val="CC0066"/>
          <w:sz w:val="20"/>
          <w:szCs w:val="20"/>
          <w:lang w:val="ru-RU"/>
        </w:rPr>
        <w:t>Государственном музее изобразительных искусств имени А. С. Пушкина</w:t>
      </w:r>
    </w:p>
    <w:p w14:paraId="5A4EF8A5" w14:textId="77777777" w:rsidR="00BF6BA9" w:rsidRPr="00BF6BA9" w:rsidRDefault="00BF6BA9" w:rsidP="00A658D2">
      <w:pPr>
        <w:jc w:val="both"/>
        <w:rPr>
          <w:color w:val="000000" w:themeColor="text1"/>
          <w:sz w:val="20"/>
          <w:szCs w:val="20"/>
          <w:shd w:val="clear" w:color="auto" w:fill="FFFFFF"/>
          <w:lang w:val="ru-RU"/>
        </w:rPr>
      </w:pPr>
      <w:r w:rsidRPr="00BF6BA9">
        <w:rPr>
          <w:iCs/>
          <w:color w:val="000000"/>
          <w:sz w:val="20"/>
          <w:szCs w:val="20"/>
          <w:lang w:val="ru-RU"/>
        </w:rPr>
        <w:t xml:space="preserve">Государственный музей изобразительных искусств имени А. С. Пушкина – один из крупнейших в России музеев зарубежного искусства. В коллекции насчитывается около 700 тысяч произведений разных исторических эпох – от Древнего Египта и Античности до начала </w:t>
      </w:r>
      <w:r w:rsidRPr="00BF6BA9">
        <w:rPr>
          <w:iCs/>
          <w:color w:val="000000"/>
          <w:sz w:val="20"/>
          <w:szCs w:val="20"/>
        </w:rPr>
        <w:t>XXI</w:t>
      </w:r>
      <w:r w:rsidRPr="00BF6BA9">
        <w:rPr>
          <w:iCs/>
          <w:color w:val="000000"/>
          <w:sz w:val="20"/>
          <w:szCs w:val="20"/>
          <w:lang w:val="ru-RU"/>
        </w:rPr>
        <w:t xml:space="preserve"> века. В Галерее искусства стран Европы и Америки </w:t>
      </w:r>
      <w:r w:rsidRPr="00BF6BA9">
        <w:rPr>
          <w:iCs/>
          <w:color w:val="000000"/>
          <w:sz w:val="20"/>
          <w:szCs w:val="20"/>
        </w:rPr>
        <w:t>XIX</w:t>
      </w:r>
      <w:r w:rsidRPr="00BF6BA9">
        <w:rPr>
          <w:iCs/>
          <w:color w:val="000000"/>
          <w:sz w:val="20"/>
          <w:szCs w:val="20"/>
          <w:lang w:val="ru-RU"/>
        </w:rPr>
        <w:t>–</w:t>
      </w:r>
      <w:r w:rsidRPr="00BF6BA9">
        <w:rPr>
          <w:iCs/>
          <w:color w:val="000000"/>
          <w:sz w:val="20"/>
          <w:szCs w:val="20"/>
        </w:rPr>
        <w:t>XX</w:t>
      </w:r>
      <w:r w:rsidRPr="00BF6BA9">
        <w:rPr>
          <w:iCs/>
          <w:color w:val="000000"/>
          <w:sz w:val="20"/>
          <w:szCs w:val="20"/>
          <w:lang w:val="ru-RU"/>
        </w:rPr>
        <w:t xml:space="preserve"> веков представлена одна из самых известных в мире коллекций импрессионизма и постимпрессионизма из собраний Сергея Щукина и Ивана Морозова. На сегодняшний день кроме постоянной экспозиции в музее проходят следующие выставки: «Сиена на заре Ренессанса», «Московская жизнь </w:t>
      </w:r>
      <w:proofErr w:type="spellStart"/>
      <w:r w:rsidRPr="00BF6BA9">
        <w:rPr>
          <w:iCs/>
          <w:color w:val="000000"/>
          <w:sz w:val="20"/>
          <w:szCs w:val="20"/>
          <w:lang w:val="ru-RU"/>
        </w:rPr>
        <w:t>Джамбаттисты</w:t>
      </w:r>
      <w:proofErr w:type="spellEnd"/>
      <w:r w:rsidRPr="00BF6BA9">
        <w:rPr>
          <w:iCs/>
          <w:color w:val="000000"/>
          <w:sz w:val="20"/>
          <w:szCs w:val="20"/>
          <w:lang w:val="ru-RU"/>
        </w:rPr>
        <w:t xml:space="preserve"> Тьеполо и его сына </w:t>
      </w:r>
      <w:proofErr w:type="spellStart"/>
      <w:r w:rsidRPr="00BF6BA9">
        <w:rPr>
          <w:iCs/>
          <w:color w:val="000000"/>
          <w:sz w:val="20"/>
          <w:szCs w:val="20"/>
          <w:lang w:val="ru-RU"/>
        </w:rPr>
        <w:t>Джандоменико</w:t>
      </w:r>
      <w:proofErr w:type="spellEnd"/>
      <w:r w:rsidRPr="00BF6BA9">
        <w:rPr>
          <w:iCs/>
          <w:color w:val="000000"/>
          <w:sz w:val="20"/>
          <w:szCs w:val="20"/>
          <w:lang w:val="ru-RU"/>
        </w:rPr>
        <w:t xml:space="preserve">» в Главном здании музея, а 15 июля в Галерее искусства стран Европы и Америки </w:t>
      </w:r>
      <w:r w:rsidRPr="00BF6BA9">
        <w:rPr>
          <w:iCs/>
          <w:color w:val="000000"/>
          <w:sz w:val="20"/>
          <w:szCs w:val="20"/>
        </w:rPr>
        <w:t>XIX</w:t>
      </w:r>
      <w:r w:rsidRPr="00BF6BA9">
        <w:rPr>
          <w:iCs/>
          <w:color w:val="000000"/>
          <w:sz w:val="20"/>
          <w:szCs w:val="20"/>
          <w:lang w:val="ru-RU"/>
        </w:rPr>
        <w:t>-</w:t>
      </w:r>
      <w:r w:rsidRPr="00BF6BA9">
        <w:rPr>
          <w:iCs/>
          <w:color w:val="000000"/>
          <w:sz w:val="20"/>
          <w:szCs w:val="20"/>
        </w:rPr>
        <w:t>XX</w:t>
      </w:r>
      <w:r w:rsidRPr="00BF6BA9">
        <w:rPr>
          <w:iCs/>
          <w:color w:val="000000"/>
          <w:sz w:val="20"/>
          <w:szCs w:val="20"/>
          <w:lang w:val="ru-RU"/>
        </w:rPr>
        <w:t xml:space="preserve"> веков откроется выставка «Музы </w:t>
      </w:r>
      <w:proofErr w:type="spellStart"/>
      <w:r w:rsidRPr="00BF6BA9">
        <w:rPr>
          <w:iCs/>
          <w:color w:val="000000"/>
          <w:sz w:val="20"/>
          <w:szCs w:val="20"/>
          <w:lang w:val="ru-RU"/>
        </w:rPr>
        <w:t>Монпарнаса</w:t>
      </w:r>
      <w:proofErr w:type="spellEnd"/>
      <w:r w:rsidRPr="00BF6BA9">
        <w:rPr>
          <w:iCs/>
          <w:color w:val="000000"/>
          <w:sz w:val="20"/>
          <w:szCs w:val="20"/>
          <w:lang w:val="ru-RU"/>
        </w:rPr>
        <w:t>».</w:t>
      </w:r>
    </w:p>
    <w:p w14:paraId="22A5CA6E" w14:textId="77777777" w:rsidR="00BF6BA9" w:rsidRPr="00A05E02" w:rsidRDefault="00BF6BA9" w:rsidP="00A658D2">
      <w:pPr>
        <w:jc w:val="both"/>
        <w:rPr>
          <w:color w:val="000000" w:themeColor="text1"/>
          <w:shd w:val="clear" w:color="auto" w:fill="FFFFFF"/>
          <w:lang w:val="ru-RU"/>
        </w:rPr>
      </w:pPr>
    </w:p>
    <w:p w14:paraId="4D53946F" w14:textId="11452523" w:rsidR="00A658D2" w:rsidRPr="00A05E02" w:rsidRDefault="00A658D2" w:rsidP="00A658D2">
      <w:pPr>
        <w:jc w:val="right"/>
        <w:rPr>
          <w:color w:val="000000" w:themeColor="text1"/>
          <w:shd w:val="clear" w:color="auto" w:fill="FFFFFF"/>
          <w:lang w:val="ru-RU"/>
        </w:rPr>
      </w:pPr>
    </w:p>
    <w:p w14:paraId="1A724230" w14:textId="77777777" w:rsidR="002F5492" w:rsidRPr="009D6A4F" w:rsidRDefault="002F5492" w:rsidP="002F5492">
      <w:pPr>
        <w:keepNext/>
        <w:keepLines/>
        <w:tabs>
          <w:tab w:val="left" w:pos="3969"/>
        </w:tabs>
        <w:rPr>
          <w:i/>
          <w:sz w:val="22"/>
          <w:szCs w:val="22"/>
          <w:highlight w:val="white"/>
          <w:lang w:val="ru-RU"/>
        </w:rPr>
      </w:pPr>
      <w:r w:rsidRPr="009D6A4F">
        <w:rPr>
          <w:i/>
          <w:sz w:val="22"/>
          <w:szCs w:val="22"/>
          <w:highlight w:val="white"/>
          <w:lang w:val="ru-RU"/>
        </w:rPr>
        <w:lastRenderedPageBreak/>
        <w:t>Контакты для СМИ:</w:t>
      </w:r>
    </w:p>
    <w:p w14:paraId="2C61F970" w14:textId="77777777" w:rsidR="002F5492" w:rsidRPr="009D6A4F" w:rsidRDefault="002F5492" w:rsidP="002F5492">
      <w:pPr>
        <w:keepNext/>
        <w:keepLines/>
        <w:ind w:right="-96"/>
        <w:rPr>
          <w:sz w:val="22"/>
          <w:szCs w:val="22"/>
          <w:lang w:val="ru-RU"/>
        </w:rPr>
      </w:pPr>
    </w:p>
    <w:p w14:paraId="45AB1AE6" w14:textId="77777777" w:rsidR="002F5492" w:rsidRPr="009D6A4F" w:rsidRDefault="002F5492" w:rsidP="002F5492">
      <w:pPr>
        <w:keepNext/>
        <w:keepLines/>
        <w:tabs>
          <w:tab w:val="left" w:pos="3969"/>
        </w:tabs>
        <w:rPr>
          <w:sz w:val="22"/>
          <w:szCs w:val="22"/>
          <w:lang w:val="ru-RU"/>
        </w:rPr>
      </w:pPr>
      <w:r>
        <w:rPr>
          <w:sz w:val="22"/>
          <w:szCs w:val="22"/>
        </w:rPr>
        <w:t>LG</w:t>
      </w:r>
      <w:r w:rsidRPr="009D6A4F">
        <w:rPr>
          <w:sz w:val="22"/>
          <w:szCs w:val="22"/>
          <w:lang w:val="ru-RU"/>
        </w:rPr>
        <w:t xml:space="preserve"> </w:t>
      </w:r>
      <w:r>
        <w:rPr>
          <w:sz w:val="22"/>
          <w:szCs w:val="22"/>
        </w:rPr>
        <w:t>Electronics</w:t>
      </w:r>
      <w:r w:rsidRPr="009D6A4F">
        <w:rPr>
          <w:sz w:val="22"/>
          <w:szCs w:val="22"/>
          <w:lang w:val="ru-RU"/>
        </w:rPr>
        <w:t>, Россия</w:t>
      </w:r>
    </w:p>
    <w:p w14:paraId="5033C1E5" w14:textId="77777777" w:rsidR="00BE0EEC" w:rsidRPr="009D6A4F" w:rsidRDefault="002F5492" w:rsidP="002F5492">
      <w:pPr>
        <w:keepNext/>
        <w:keepLines/>
        <w:tabs>
          <w:tab w:val="left" w:pos="3969"/>
        </w:tabs>
        <w:rPr>
          <w:sz w:val="22"/>
          <w:szCs w:val="22"/>
          <w:lang w:val="ru-RU"/>
        </w:rPr>
      </w:pPr>
      <w:r w:rsidRPr="009D6A4F">
        <w:rPr>
          <w:sz w:val="22"/>
          <w:szCs w:val="22"/>
          <w:lang w:val="ru-RU"/>
        </w:rPr>
        <w:t xml:space="preserve">Руководитель </w:t>
      </w:r>
      <w:r>
        <w:rPr>
          <w:sz w:val="22"/>
          <w:szCs w:val="22"/>
        </w:rPr>
        <w:t>PR</w:t>
      </w:r>
      <w:r w:rsidRPr="009D6A4F">
        <w:rPr>
          <w:sz w:val="22"/>
          <w:szCs w:val="22"/>
          <w:lang w:val="ru-RU"/>
        </w:rPr>
        <w:t xml:space="preserve"> направления</w:t>
      </w:r>
      <w:r w:rsidR="00BE0EEC" w:rsidRPr="009D6A4F">
        <w:rPr>
          <w:sz w:val="22"/>
          <w:szCs w:val="22"/>
          <w:lang w:val="ru-RU"/>
        </w:rPr>
        <w:t xml:space="preserve"> – </w:t>
      </w:r>
    </w:p>
    <w:p w14:paraId="6CA24DF3" w14:textId="77777777" w:rsidR="002F5492" w:rsidRPr="009D6A4F" w:rsidRDefault="00BE0EEC" w:rsidP="002F5492">
      <w:pPr>
        <w:keepNext/>
        <w:keepLines/>
        <w:tabs>
          <w:tab w:val="left" w:pos="3969"/>
        </w:tabs>
        <w:rPr>
          <w:sz w:val="22"/>
          <w:szCs w:val="22"/>
          <w:lang w:val="ru-RU"/>
        </w:rPr>
      </w:pPr>
      <w:r w:rsidRPr="009D6A4F">
        <w:rPr>
          <w:sz w:val="22"/>
          <w:szCs w:val="22"/>
          <w:lang w:val="ru-RU"/>
        </w:rPr>
        <w:t xml:space="preserve">корпоративные коммуникации, </w:t>
      </w:r>
    </w:p>
    <w:p w14:paraId="2995425D" w14:textId="77777777" w:rsidR="00BE0EEC" w:rsidRPr="00AF58BD" w:rsidRDefault="00BE0EEC" w:rsidP="002F5492">
      <w:pPr>
        <w:keepNext/>
        <w:keepLines/>
        <w:tabs>
          <w:tab w:val="left" w:pos="3969"/>
        </w:tabs>
        <w:rPr>
          <w:sz w:val="22"/>
          <w:szCs w:val="22"/>
          <w:lang w:val="ru-RU"/>
        </w:rPr>
      </w:pPr>
      <w:r w:rsidRPr="009D6A4F">
        <w:rPr>
          <w:sz w:val="22"/>
          <w:szCs w:val="22"/>
          <w:lang w:val="ru-RU"/>
        </w:rPr>
        <w:t>инновационные продукты и бытовая техника</w:t>
      </w:r>
    </w:p>
    <w:p w14:paraId="5E1FB097" w14:textId="77777777" w:rsidR="002F5492" w:rsidRPr="009D6A4F" w:rsidRDefault="002F5492" w:rsidP="00BE0EEC">
      <w:pPr>
        <w:keepNext/>
        <w:keepLines/>
        <w:tabs>
          <w:tab w:val="left" w:pos="3969"/>
        </w:tabs>
        <w:rPr>
          <w:sz w:val="22"/>
          <w:szCs w:val="22"/>
          <w:highlight w:val="white"/>
          <w:lang w:val="ru-RU"/>
        </w:rPr>
      </w:pPr>
      <w:r w:rsidRPr="009D6A4F">
        <w:rPr>
          <w:sz w:val="22"/>
          <w:szCs w:val="22"/>
          <w:lang w:val="ru-RU"/>
        </w:rPr>
        <w:t xml:space="preserve">Анна Федотовских </w:t>
      </w:r>
      <w:r w:rsidRPr="009D6A4F">
        <w:rPr>
          <w:sz w:val="22"/>
          <w:szCs w:val="22"/>
          <w:lang w:val="ru-RU"/>
        </w:rPr>
        <w:tab/>
      </w:r>
    </w:p>
    <w:p w14:paraId="00C683A6" w14:textId="77777777" w:rsidR="00BE0EEC" w:rsidRPr="00AF58BD" w:rsidRDefault="00AC0A20" w:rsidP="002F5492">
      <w:pPr>
        <w:widowControl w:val="0"/>
        <w:tabs>
          <w:tab w:val="left" w:pos="3969"/>
        </w:tabs>
        <w:rPr>
          <w:sz w:val="22"/>
          <w:szCs w:val="22"/>
          <w:lang w:val="ru-RU"/>
        </w:rPr>
      </w:pPr>
      <w:hyperlink r:id="rId8">
        <w:r w:rsidR="00BE0EEC">
          <w:rPr>
            <w:color w:val="0000FF"/>
            <w:sz w:val="22"/>
            <w:szCs w:val="22"/>
            <w:u w:val="single"/>
          </w:rPr>
          <w:t>anna</w:t>
        </w:r>
        <w:r w:rsidR="00BE0EEC" w:rsidRPr="00AF58BD">
          <w:rPr>
            <w:color w:val="0000FF"/>
            <w:sz w:val="22"/>
            <w:szCs w:val="22"/>
            <w:u w:val="single"/>
            <w:lang w:val="ru-RU"/>
          </w:rPr>
          <w:t>.</w:t>
        </w:r>
        <w:r w:rsidR="00BE0EEC">
          <w:rPr>
            <w:color w:val="0000FF"/>
            <w:sz w:val="22"/>
            <w:szCs w:val="22"/>
            <w:u w:val="single"/>
          </w:rPr>
          <w:t>fedotovskikh</w:t>
        </w:r>
        <w:r w:rsidR="00BE0EEC" w:rsidRPr="00AF58BD">
          <w:rPr>
            <w:color w:val="0000FF"/>
            <w:sz w:val="22"/>
            <w:szCs w:val="22"/>
            <w:u w:val="single"/>
            <w:lang w:val="ru-RU"/>
          </w:rPr>
          <w:t>@</w:t>
        </w:r>
        <w:r w:rsidR="00BE0EEC">
          <w:rPr>
            <w:color w:val="0000FF"/>
            <w:sz w:val="22"/>
            <w:szCs w:val="22"/>
            <w:u w:val="single"/>
          </w:rPr>
          <w:t>lge</w:t>
        </w:r>
        <w:r w:rsidR="00BE0EEC" w:rsidRPr="00AF58BD">
          <w:rPr>
            <w:color w:val="0000FF"/>
            <w:sz w:val="22"/>
            <w:szCs w:val="22"/>
            <w:u w:val="single"/>
            <w:lang w:val="ru-RU"/>
          </w:rPr>
          <w:t>.</w:t>
        </w:r>
        <w:r w:rsidR="00BE0EEC">
          <w:rPr>
            <w:color w:val="0000FF"/>
            <w:sz w:val="22"/>
            <w:szCs w:val="22"/>
            <w:u w:val="single"/>
          </w:rPr>
          <w:t>com</w:t>
        </w:r>
      </w:hyperlink>
      <w:r w:rsidR="00BE0EEC" w:rsidRPr="00AF58BD">
        <w:rPr>
          <w:sz w:val="22"/>
          <w:szCs w:val="22"/>
          <w:lang w:val="ru-RU"/>
        </w:rPr>
        <w:t xml:space="preserve"> </w:t>
      </w:r>
    </w:p>
    <w:p w14:paraId="5AB53545" w14:textId="77777777" w:rsidR="00A658D2" w:rsidRPr="00AF58BD" w:rsidRDefault="00A658D2" w:rsidP="002F5492">
      <w:pPr>
        <w:tabs>
          <w:tab w:val="left" w:pos="7980"/>
        </w:tabs>
        <w:rPr>
          <w:lang w:val="ru-RU"/>
        </w:rPr>
      </w:pPr>
    </w:p>
    <w:sectPr w:rsidR="00A658D2" w:rsidRPr="00AF58BD" w:rsidSect="0062070C">
      <w:headerReference w:type="default" r:id="rId9"/>
      <w:pgSz w:w="12240" w:h="15840"/>
      <w:pgMar w:top="1843" w:right="104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BAFA24" w14:textId="77777777" w:rsidR="00AC0A20" w:rsidRDefault="00AC0A20" w:rsidP="00C2039C">
      <w:r>
        <w:separator/>
      </w:r>
    </w:p>
  </w:endnote>
  <w:endnote w:type="continuationSeparator" w:id="0">
    <w:p w14:paraId="3F18C067" w14:textId="77777777" w:rsidR="00AC0A20" w:rsidRDefault="00AC0A20" w:rsidP="00C20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71B640" w14:textId="77777777" w:rsidR="00AC0A20" w:rsidRDefault="00AC0A20" w:rsidP="00C2039C">
      <w:r>
        <w:separator/>
      </w:r>
    </w:p>
  </w:footnote>
  <w:footnote w:type="continuationSeparator" w:id="0">
    <w:p w14:paraId="55980E90" w14:textId="77777777" w:rsidR="00AC0A20" w:rsidRDefault="00AC0A20" w:rsidP="00C20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2EAB6" w14:textId="77777777" w:rsidR="009863F9" w:rsidRDefault="00B90339" w:rsidP="00B90339">
    <w:pPr>
      <w:pStyle w:val="a3"/>
    </w:pPr>
    <w:r>
      <w:rPr>
        <w:noProof/>
        <w:lang w:val="ru-RU" w:eastAsia="ru-RU"/>
      </w:rPr>
      <w:drawing>
        <wp:anchor distT="0" distB="0" distL="114300" distR="114300" simplePos="0" relativeHeight="251660288" behindDoc="1" locked="0" layoutInCell="1" allowOverlap="1" wp14:anchorId="28386468" wp14:editId="16709F0F">
          <wp:simplePos x="0" y="0"/>
          <wp:positionH relativeFrom="column">
            <wp:posOffset>1173480</wp:posOffset>
          </wp:positionH>
          <wp:positionV relativeFrom="paragraph">
            <wp:posOffset>49530</wp:posOffset>
          </wp:positionV>
          <wp:extent cx="1608455" cy="352425"/>
          <wp:effectExtent l="0" t="0" r="0" b="9525"/>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8455" cy="352425"/>
                  </a:xfrm>
                  <a:prstGeom prst="rect">
                    <a:avLst/>
                  </a:prstGeom>
                  <a:noFill/>
                  <a:ln>
                    <a:noFill/>
                  </a:ln>
                </pic:spPr>
              </pic:pic>
            </a:graphicData>
          </a:graphic>
        </wp:anchor>
      </w:drawing>
    </w:r>
    <w:r>
      <w:rPr>
        <w:noProof/>
        <w:lang w:val="ru-RU" w:eastAsia="ru-RU"/>
      </w:rPr>
      <w:drawing>
        <wp:anchor distT="0" distB="0" distL="114300" distR="114300" simplePos="0" relativeHeight="251661312" behindDoc="0" locked="0" layoutInCell="1" allowOverlap="1" wp14:anchorId="7992BB8B" wp14:editId="0D31AD13">
          <wp:simplePos x="0" y="0"/>
          <wp:positionH relativeFrom="column">
            <wp:posOffset>2895600</wp:posOffset>
          </wp:positionH>
          <wp:positionV relativeFrom="paragraph">
            <wp:posOffset>-30480</wp:posOffset>
          </wp:positionV>
          <wp:extent cx="1728000" cy="475200"/>
          <wp:effectExtent l="0" t="0" r="5715"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728000" cy="475200"/>
                  </a:xfrm>
                  <a:prstGeom prst="rect">
                    <a:avLst/>
                  </a:prstGeom>
                </pic:spPr>
              </pic:pic>
            </a:graphicData>
          </a:graphic>
          <wp14:sizeRelH relativeFrom="margin">
            <wp14:pctWidth>0</wp14:pctWidth>
          </wp14:sizeRelH>
          <wp14:sizeRelV relativeFrom="margin">
            <wp14:pctHeight>0</wp14:pctHeight>
          </wp14:sizeRelV>
        </wp:anchor>
      </w:drawing>
    </w:r>
    <w:r>
      <w:rPr>
        <w:noProof/>
        <w:lang w:val="ru-RU" w:eastAsia="ru-RU"/>
      </w:rPr>
      <w:drawing>
        <wp:anchor distT="0" distB="0" distL="114300" distR="114300" simplePos="0" relativeHeight="251658240" behindDoc="1" locked="0" layoutInCell="1" allowOverlap="1" wp14:anchorId="45C962D5" wp14:editId="59E1504E">
          <wp:simplePos x="0" y="0"/>
          <wp:positionH relativeFrom="page">
            <wp:align>right</wp:align>
          </wp:positionH>
          <wp:positionV relativeFrom="paragraph">
            <wp:posOffset>7620</wp:posOffset>
          </wp:positionV>
          <wp:extent cx="2311683" cy="397510"/>
          <wp:effectExtent l="0" t="0" r="0" b="2540"/>
          <wp:wrapNone/>
          <wp:docPr id="3" name="Picture 3" descr="http://www.lgnewsroom.com/wp-content/uploads/2015/12/LG-SIGNATURE-LOGO_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gnewsroom.com/wp-content/uploads/2015/12/LG-SIGNATURE-LOGO_W.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1683" cy="3975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EA570F"/>
    <w:multiLevelType w:val="multilevel"/>
    <w:tmpl w:val="2DE05E7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72D65510"/>
    <w:multiLevelType w:val="hybridMultilevel"/>
    <w:tmpl w:val="D188EEC8"/>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99F"/>
    <w:rsid w:val="00042CA2"/>
    <w:rsid w:val="00087BB0"/>
    <w:rsid w:val="000A29CC"/>
    <w:rsid w:val="000A6A26"/>
    <w:rsid w:val="000C05FD"/>
    <w:rsid w:val="000C771A"/>
    <w:rsid w:val="001110FD"/>
    <w:rsid w:val="00127C34"/>
    <w:rsid w:val="00130D65"/>
    <w:rsid w:val="00134CE0"/>
    <w:rsid w:val="0015245A"/>
    <w:rsid w:val="00171758"/>
    <w:rsid w:val="001758D1"/>
    <w:rsid w:val="001A06B7"/>
    <w:rsid w:val="001A6DE3"/>
    <w:rsid w:val="001C28D5"/>
    <w:rsid w:val="001F51E4"/>
    <w:rsid w:val="00224E23"/>
    <w:rsid w:val="00267BC1"/>
    <w:rsid w:val="002A7C44"/>
    <w:rsid w:val="002D356A"/>
    <w:rsid w:val="002E2762"/>
    <w:rsid w:val="002E7220"/>
    <w:rsid w:val="002F5492"/>
    <w:rsid w:val="002F5BC7"/>
    <w:rsid w:val="003037CF"/>
    <w:rsid w:val="00311856"/>
    <w:rsid w:val="003134A2"/>
    <w:rsid w:val="003318B0"/>
    <w:rsid w:val="003509FD"/>
    <w:rsid w:val="00360C18"/>
    <w:rsid w:val="00375D0C"/>
    <w:rsid w:val="0038272F"/>
    <w:rsid w:val="00391F7A"/>
    <w:rsid w:val="003E5940"/>
    <w:rsid w:val="00402264"/>
    <w:rsid w:val="00412E11"/>
    <w:rsid w:val="0043678A"/>
    <w:rsid w:val="00447D81"/>
    <w:rsid w:val="00454166"/>
    <w:rsid w:val="0045682C"/>
    <w:rsid w:val="0047558F"/>
    <w:rsid w:val="00480F92"/>
    <w:rsid w:val="004A3F40"/>
    <w:rsid w:val="00512958"/>
    <w:rsid w:val="00524F6E"/>
    <w:rsid w:val="00534A0D"/>
    <w:rsid w:val="005429B2"/>
    <w:rsid w:val="00551871"/>
    <w:rsid w:val="0055233D"/>
    <w:rsid w:val="0056469B"/>
    <w:rsid w:val="00586A7D"/>
    <w:rsid w:val="005B3CFC"/>
    <w:rsid w:val="005D7816"/>
    <w:rsid w:val="0062070C"/>
    <w:rsid w:val="006371A1"/>
    <w:rsid w:val="00654BFD"/>
    <w:rsid w:val="0066450C"/>
    <w:rsid w:val="00677F62"/>
    <w:rsid w:val="00686D91"/>
    <w:rsid w:val="00692EFA"/>
    <w:rsid w:val="006C1C0D"/>
    <w:rsid w:val="006D290C"/>
    <w:rsid w:val="006F6EA1"/>
    <w:rsid w:val="00700526"/>
    <w:rsid w:val="00706781"/>
    <w:rsid w:val="00727410"/>
    <w:rsid w:val="007328AF"/>
    <w:rsid w:val="00735FBA"/>
    <w:rsid w:val="007402D3"/>
    <w:rsid w:val="00741265"/>
    <w:rsid w:val="00750371"/>
    <w:rsid w:val="00761BE8"/>
    <w:rsid w:val="007A5268"/>
    <w:rsid w:val="007E7C15"/>
    <w:rsid w:val="007F72FC"/>
    <w:rsid w:val="0083799B"/>
    <w:rsid w:val="00841F01"/>
    <w:rsid w:val="00851D98"/>
    <w:rsid w:val="008542DF"/>
    <w:rsid w:val="00862069"/>
    <w:rsid w:val="008869D8"/>
    <w:rsid w:val="008931FB"/>
    <w:rsid w:val="008A2BF5"/>
    <w:rsid w:val="008D0B2F"/>
    <w:rsid w:val="008D2D79"/>
    <w:rsid w:val="008D5BC4"/>
    <w:rsid w:val="008E1C5A"/>
    <w:rsid w:val="008F1EA7"/>
    <w:rsid w:val="009072E3"/>
    <w:rsid w:val="00911D9C"/>
    <w:rsid w:val="009339C3"/>
    <w:rsid w:val="009863F9"/>
    <w:rsid w:val="009B1764"/>
    <w:rsid w:val="009C0F49"/>
    <w:rsid w:val="009D6A1C"/>
    <w:rsid w:val="009D6A4F"/>
    <w:rsid w:val="00A05E02"/>
    <w:rsid w:val="00A42391"/>
    <w:rsid w:val="00A602C9"/>
    <w:rsid w:val="00A658D2"/>
    <w:rsid w:val="00A83299"/>
    <w:rsid w:val="00A92B5D"/>
    <w:rsid w:val="00AA2293"/>
    <w:rsid w:val="00AA4DD2"/>
    <w:rsid w:val="00AC06CF"/>
    <w:rsid w:val="00AC0A20"/>
    <w:rsid w:val="00AD5022"/>
    <w:rsid w:val="00AE2672"/>
    <w:rsid w:val="00AF58BD"/>
    <w:rsid w:val="00B12467"/>
    <w:rsid w:val="00B535B4"/>
    <w:rsid w:val="00B83473"/>
    <w:rsid w:val="00B90339"/>
    <w:rsid w:val="00BA268C"/>
    <w:rsid w:val="00BA6ED3"/>
    <w:rsid w:val="00BE0EEC"/>
    <w:rsid w:val="00BF409D"/>
    <w:rsid w:val="00BF6BA9"/>
    <w:rsid w:val="00C2039C"/>
    <w:rsid w:val="00C237C8"/>
    <w:rsid w:val="00C3097A"/>
    <w:rsid w:val="00C31EFE"/>
    <w:rsid w:val="00C37ABD"/>
    <w:rsid w:val="00C37EF4"/>
    <w:rsid w:val="00C457BA"/>
    <w:rsid w:val="00CA599B"/>
    <w:rsid w:val="00CB15E3"/>
    <w:rsid w:val="00CB3311"/>
    <w:rsid w:val="00CB5EF7"/>
    <w:rsid w:val="00CD625B"/>
    <w:rsid w:val="00CE472B"/>
    <w:rsid w:val="00CE554A"/>
    <w:rsid w:val="00D11C38"/>
    <w:rsid w:val="00D22718"/>
    <w:rsid w:val="00D25756"/>
    <w:rsid w:val="00D640B4"/>
    <w:rsid w:val="00D71047"/>
    <w:rsid w:val="00D76EFD"/>
    <w:rsid w:val="00D90B91"/>
    <w:rsid w:val="00DA0B55"/>
    <w:rsid w:val="00DB083F"/>
    <w:rsid w:val="00DB162D"/>
    <w:rsid w:val="00DC31CD"/>
    <w:rsid w:val="00DD0157"/>
    <w:rsid w:val="00DE13AC"/>
    <w:rsid w:val="00DE332A"/>
    <w:rsid w:val="00E21371"/>
    <w:rsid w:val="00E311D3"/>
    <w:rsid w:val="00E32D2A"/>
    <w:rsid w:val="00E52506"/>
    <w:rsid w:val="00E56E3A"/>
    <w:rsid w:val="00E70806"/>
    <w:rsid w:val="00E808B1"/>
    <w:rsid w:val="00E911A0"/>
    <w:rsid w:val="00EA177C"/>
    <w:rsid w:val="00EE1CE0"/>
    <w:rsid w:val="00EE4755"/>
    <w:rsid w:val="00EF2341"/>
    <w:rsid w:val="00F17D69"/>
    <w:rsid w:val="00F324A4"/>
    <w:rsid w:val="00F32FD7"/>
    <w:rsid w:val="00F478E9"/>
    <w:rsid w:val="00F52082"/>
    <w:rsid w:val="00F52EFB"/>
    <w:rsid w:val="00F82FC1"/>
    <w:rsid w:val="00F8799F"/>
    <w:rsid w:val="00F9264D"/>
    <w:rsid w:val="00FC4ED5"/>
    <w:rsid w:val="00FE0FFA"/>
    <w:rsid w:val="00FF34D1"/>
    <w:rsid w:val="00FF677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9B28FC"/>
  <w15:docId w15:val="{A0CAB362-F3BC-46B0-9E29-90F0035BA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356A"/>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uiPriority w:val="9"/>
    <w:qFormat/>
    <w:rsid w:val="00DC31CD"/>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rsid w:val="00F8799F"/>
    <w:pPr>
      <w:keepNext/>
      <w:keepLines/>
      <w:spacing w:before="360" w:after="80"/>
      <w:outlineLvl w:val="1"/>
    </w:pPr>
    <w:rPr>
      <w:b/>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8799F"/>
    <w:rPr>
      <w:rFonts w:ascii="Times New Roman" w:eastAsia="Times New Roman" w:hAnsi="Times New Roman" w:cs="Times New Roman"/>
      <w:b/>
      <w:color w:val="000000"/>
      <w:sz w:val="36"/>
      <w:szCs w:val="36"/>
      <w:lang w:val="ru-RU" w:eastAsia="ru-RU"/>
    </w:rPr>
  </w:style>
  <w:style w:type="paragraph" w:styleId="a3">
    <w:name w:val="header"/>
    <w:basedOn w:val="a"/>
    <w:link w:val="a4"/>
    <w:uiPriority w:val="99"/>
    <w:unhideWhenUsed/>
    <w:rsid w:val="00C2039C"/>
    <w:pPr>
      <w:tabs>
        <w:tab w:val="center" w:pos="4680"/>
        <w:tab w:val="right" w:pos="9360"/>
      </w:tabs>
    </w:pPr>
  </w:style>
  <w:style w:type="character" w:customStyle="1" w:styleId="a4">
    <w:name w:val="Верхний колонтитул Знак"/>
    <w:basedOn w:val="a0"/>
    <w:link w:val="a3"/>
    <w:uiPriority w:val="99"/>
    <w:rsid w:val="00C2039C"/>
    <w:rPr>
      <w:rFonts w:ascii="Times New Roman" w:eastAsia="Times New Roman" w:hAnsi="Times New Roman" w:cs="Times New Roman"/>
      <w:color w:val="000000"/>
      <w:sz w:val="24"/>
      <w:szCs w:val="24"/>
      <w:lang w:val="ru-RU" w:eastAsia="ru-RU"/>
    </w:rPr>
  </w:style>
  <w:style w:type="paragraph" w:styleId="a5">
    <w:name w:val="footer"/>
    <w:basedOn w:val="a"/>
    <w:link w:val="a6"/>
    <w:uiPriority w:val="99"/>
    <w:unhideWhenUsed/>
    <w:rsid w:val="00C2039C"/>
    <w:pPr>
      <w:tabs>
        <w:tab w:val="center" w:pos="4680"/>
        <w:tab w:val="right" w:pos="9360"/>
      </w:tabs>
    </w:pPr>
  </w:style>
  <w:style w:type="character" w:customStyle="1" w:styleId="a6">
    <w:name w:val="Нижний колонтитул Знак"/>
    <w:basedOn w:val="a0"/>
    <w:link w:val="a5"/>
    <w:uiPriority w:val="99"/>
    <w:rsid w:val="00C2039C"/>
    <w:rPr>
      <w:rFonts w:ascii="Times New Roman" w:eastAsia="Times New Roman" w:hAnsi="Times New Roman" w:cs="Times New Roman"/>
      <w:color w:val="000000"/>
      <w:sz w:val="24"/>
      <w:szCs w:val="24"/>
      <w:lang w:val="ru-RU" w:eastAsia="ru-RU"/>
    </w:rPr>
  </w:style>
  <w:style w:type="character" w:styleId="a7">
    <w:name w:val="Hyperlink"/>
    <w:basedOn w:val="a0"/>
    <w:uiPriority w:val="99"/>
    <w:unhideWhenUsed/>
    <w:rsid w:val="0062070C"/>
    <w:rPr>
      <w:color w:val="0563C1"/>
      <w:u w:val="single"/>
    </w:rPr>
  </w:style>
  <w:style w:type="paragraph" w:styleId="a8">
    <w:name w:val="Balloon Text"/>
    <w:basedOn w:val="a"/>
    <w:link w:val="a9"/>
    <w:uiPriority w:val="99"/>
    <w:semiHidden/>
    <w:unhideWhenUsed/>
    <w:rsid w:val="00D76EFD"/>
    <w:rPr>
      <w:rFonts w:ascii="Tahoma" w:hAnsi="Tahoma" w:cs="Tahoma"/>
      <w:sz w:val="16"/>
      <w:szCs w:val="16"/>
    </w:rPr>
  </w:style>
  <w:style w:type="character" w:customStyle="1" w:styleId="a9">
    <w:name w:val="Текст выноски Знак"/>
    <w:basedOn w:val="a0"/>
    <w:link w:val="a8"/>
    <w:uiPriority w:val="99"/>
    <w:semiHidden/>
    <w:rsid w:val="00D76EFD"/>
    <w:rPr>
      <w:rFonts w:ascii="Tahoma" w:eastAsia="Times New Roman" w:hAnsi="Tahoma" w:cs="Tahoma"/>
      <w:color w:val="000000"/>
      <w:sz w:val="16"/>
      <w:szCs w:val="16"/>
      <w:lang w:val="ru-RU" w:eastAsia="ru-RU"/>
    </w:rPr>
  </w:style>
  <w:style w:type="character" w:customStyle="1" w:styleId="10">
    <w:name w:val="Заголовок 1 Знак"/>
    <w:basedOn w:val="a0"/>
    <w:link w:val="1"/>
    <w:uiPriority w:val="9"/>
    <w:rsid w:val="00DC31CD"/>
    <w:rPr>
      <w:rFonts w:asciiTheme="majorHAnsi" w:eastAsiaTheme="majorEastAsia" w:hAnsiTheme="majorHAnsi" w:cstheme="majorBidi"/>
      <w:b/>
      <w:bCs/>
      <w:color w:val="2E74B5" w:themeColor="accent1" w:themeShade="BF"/>
      <w:sz w:val="28"/>
      <w:szCs w:val="28"/>
      <w:lang w:val="ru-RU" w:eastAsia="ru-RU"/>
    </w:rPr>
  </w:style>
  <w:style w:type="paragraph" w:customStyle="1" w:styleId="ConsPlusNonformat">
    <w:name w:val="ConsPlusNonformat"/>
    <w:rsid w:val="0043678A"/>
    <w:pPr>
      <w:widowControl w:val="0"/>
      <w:autoSpaceDE w:val="0"/>
      <w:autoSpaceDN w:val="0"/>
      <w:spacing w:after="0" w:line="240" w:lineRule="auto"/>
    </w:pPr>
    <w:rPr>
      <w:rFonts w:ascii="Courier New" w:eastAsia="Times New Roman" w:hAnsi="Courier New" w:cs="Courier New"/>
      <w:sz w:val="20"/>
      <w:szCs w:val="20"/>
      <w:lang w:val="ru-RU" w:eastAsia="ru-RU"/>
    </w:rPr>
  </w:style>
  <w:style w:type="paragraph" w:styleId="aa">
    <w:name w:val="List Paragraph"/>
    <w:basedOn w:val="a"/>
    <w:uiPriority w:val="34"/>
    <w:qFormat/>
    <w:rsid w:val="0043678A"/>
    <w:pPr>
      <w:widowControl w:val="0"/>
      <w:autoSpaceDE w:val="0"/>
      <w:autoSpaceDN w:val="0"/>
      <w:adjustRightInd w:val="0"/>
      <w:ind w:left="720"/>
      <w:contextualSpacing/>
    </w:pPr>
    <w:rPr>
      <w:sz w:val="20"/>
      <w:szCs w:val="20"/>
    </w:rPr>
  </w:style>
  <w:style w:type="character" w:styleId="ab">
    <w:name w:val="Strong"/>
    <w:basedOn w:val="a0"/>
    <w:uiPriority w:val="22"/>
    <w:qFormat/>
    <w:rsid w:val="00AC06CF"/>
    <w:rPr>
      <w:b/>
      <w:bCs/>
    </w:rPr>
  </w:style>
  <w:style w:type="paragraph" w:customStyle="1" w:styleId="xmsonormal">
    <w:name w:val="xmsonormal"/>
    <w:basedOn w:val="a"/>
    <w:rsid w:val="002D356A"/>
  </w:style>
  <w:style w:type="character" w:styleId="ac">
    <w:name w:val="annotation reference"/>
    <w:basedOn w:val="a0"/>
    <w:uiPriority w:val="99"/>
    <w:semiHidden/>
    <w:unhideWhenUsed/>
    <w:rsid w:val="00534A0D"/>
    <w:rPr>
      <w:sz w:val="16"/>
      <w:szCs w:val="16"/>
    </w:rPr>
  </w:style>
  <w:style w:type="paragraph" w:styleId="ad">
    <w:name w:val="annotation text"/>
    <w:basedOn w:val="a"/>
    <w:link w:val="ae"/>
    <w:uiPriority w:val="99"/>
    <w:unhideWhenUsed/>
    <w:rsid w:val="00534A0D"/>
    <w:rPr>
      <w:sz w:val="20"/>
      <w:szCs w:val="20"/>
    </w:rPr>
  </w:style>
  <w:style w:type="character" w:customStyle="1" w:styleId="ae">
    <w:name w:val="Текст примечания Знак"/>
    <w:basedOn w:val="a0"/>
    <w:link w:val="ad"/>
    <w:uiPriority w:val="99"/>
    <w:rsid w:val="00534A0D"/>
    <w:rPr>
      <w:rFonts w:ascii="Times New Roman" w:eastAsia="Times New Roman" w:hAnsi="Times New Roman" w:cs="Times New Roman"/>
      <w:sz w:val="20"/>
      <w:szCs w:val="20"/>
    </w:rPr>
  </w:style>
  <w:style w:type="paragraph" w:styleId="af">
    <w:name w:val="annotation subject"/>
    <w:basedOn w:val="ad"/>
    <w:next w:val="ad"/>
    <w:link w:val="af0"/>
    <w:uiPriority w:val="99"/>
    <w:semiHidden/>
    <w:unhideWhenUsed/>
    <w:rsid w:val="00534A0D"/>
    <w:rPr>
      <w:b/>
      <w:bCs/>
    </w:rPr>
  </w:style>
  <w:style w:type="character" w:customStyle="1" w:styleId="af0">
    <w:name w:val="Тема примечания Знак"/>
    <w:basedOn w:val="ae"/>
    <w:link w:val="af"/>
    <w:uiPriority w:val="99"/>
    <w:semiHidden/>
    <w:rsid w:val="00534A0D"/>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473837">
      <w:bodyDiv w:val="1"/>
      <w:marLeft w:val="0"/>
      <w:marRight w:val="0"/>
      <w:marTop w:val="0"/>
      <w:marBottom w:val="0"/>
      <w:divBdr>
        <w:top w:val="none" w:sz="0" w:space="0" w:color="auto"/>
        <w:left w:val="none" w:sz="0" w:space="0" w:color="auto"/>
        <w:bottom w:val="none" w:sz="0" w:space="0" w:color="auto"/>
        <w:right w:val="none" w:sz="0" w:space="0" w:color="auto"/>
      </w:divBdr>
    </w:div>
    <w:div w:id="150147001">
      <w:bodyDiv w:val="1"/>
      <w:marLeft w:val="0"/>
      <w:marRight w:val="0"/>
      <w:marTop w:val="0"/>
      <w:marBottom w:val="0"/>
      <w:divBdr>
        <w:top w:val="none" w:sz="0" w:space="0" w:color="auto"/>
        <w:left w:val="none" w:sz="0" w:space="0" w:color="auto"/>
        <w:bottom w:val="none" w:sz="0" w:space="0" w:color="auto"/>
        <w:right w:val="none" w:sz="0" w:space="0" w:color="auto"/>
      </w:divBdr>
      <w:divsChild>
        <w:div w:id="1759518669">
          <w:marLeft w:val="0"/>
          <w:marRight w:val="0"/>
          <w:marTop w:val="0"/>
          <w:marBottom w:val="0"/>
          <w:divBdr>
            <w:top w:val="none" w:sz="0" w:space="0" w:color="auto"/>
            <w:left w:val="none" w:sz="0" w:space="0" w:color="auto"/>
            <w:bottom w:val="none" w:sz="0" w:space="0" w:color="auto"/>
            <w:right w:val="none" w:sz="0" w:space="0" w:color="auto"/>
          </w:divBdr>
          <w:divsChild>
            <w:div w:id="1803884862">
              <w:marLeft w:val="0"/>
              <w:marRight w:val="0"/>
              <w:marTop w:val="0"/>
              <w:marBottom w:val="0"/>
              <w:divBdr>
                <w:top w:val="none" w:sz="0" w:space="0" w:color="auto"/>
                <w:left w:val="none" w:sz="0" w:space="0" w:color="auto"/>
                <w:bottom w:val="none" w:sz="0" w:space="0" w:color="auto"/>
                <w:right w:val="none" w:sz="0" w:space="0" w:color="auto"/>
              </w:divBdr>
              <w:divsChild>
                <w:div w:id="1876623418">
                  <w:marLeft w:val="0"/>
                  <w:marRight w:val="0"/>
                  <w:marTop w:val="0"/>
                  <w:marBottom w:val="0"/>
                  <w:divBdr>
                    <w:top w:val="none" w:sz="0" w:space="0" w:color="auto"/>
                    <w:left w:val="none" w:sz="0" w:space="0" w:color="auto"/>
                    <w:bottom w:val="none" w:sz="0" w:space="0" w:color="auto"/>
                    <w:right w:val="none" w:sz="0" w:space="0" w:color="auto"/>
                  </w:divBdr>
                </w:div>
                <w:div w:id="73671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75129">
      <w:bodyDiv w:val="1"/>
      <w:marLeft w:val="0"/>
      <w:marRight w:val="0"/>
      <w:marTop w:val="0"/>
      <w:marBottom w:val="0"/>
      <w:divBdr>
        <w:top w:val="none" w:sz="0" w:space="0" w:color="auto"/>
        <w:left w:val="none" w:sz="0" w:space="0" w:color="auto"/>
        <w:bottom w:val="none" w:sz="0" w:space="0" w:color="auto"/>
        <w:right w:val="none" w:sz="0" w:space="0" w:color="auto"/>
      </w:divBdr>
    </w:div>
    <w:div w:id="404835503">
      <w:bodyDiv w:val="1"/>
      <w:marLeft w:val="0"/>
      <w:marRight w:val="0"/>
      <w:marTop w:val="0"/>
      <w:marBottom w:val="0"/>
      <w:divBdr>
        <w:top w:val="none" w:sz="0" w:space="0" w:color="auto"/>
        <w:left w:val="none" w:sz="0" w:space="0" w:color="auto"/>
        <w:bottom w:val="none" w:sz="0" w:space="0" w:color="auto"/>
        <w:right w:val="none" w:sz="0" w:space="0" w:color="auto"/>
      </w:divBdr>
      <w:divsChild>
        <w:div w:id="882211956">
          <w:marLeft w:val="0"/>
          <w:marRight w:val="0"/>
          <w:marTop w:val="0"/>
          <w:marBottom w:val="0"/>
          <w:divBdr>
            <w:top w:val="none" w:sz="0" w:space="0" w:color="auto"/>
            <w:left w:val="none" w:sz="0" w:space="0" w:color="auto"/>
            <w:bottom w:val="none" w:sz="0" w:space="0" w:color="auto"/>
            <w:right w:val="none" w:sz="0" w:space="0" w:color="auto"/>
          </w:divBdr>
          <w:divsChild>
            <w:div w:id="443229356">
              <w:marLeft w:val="0"/>
              <w:marRight w:val="0"/>
              <w:marTop w:val="0"/>
              <w:marBottom w:val="0"/>
              <w:divBdr>
                <w:top w:val="none" w:sz="0" w:space="0" w:color="auto"/>
                <w:left w:val="none" w:sz="0" w:space="0" w:color="auto"/>
                <w:bottom w:val="none" w:sz="0" w:space="0" w:color="auto"/>
                <w:right w:val="none" w:sz="0" w:space="0" w:color="auto"/>
              </w:divBdr>
            </w:div>
            <w:div w:id="194676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046253">
      <w:bodyDiv w:val="1"/>
      <w:marLeft w:val="0"/>
      <w:marRight w:val="0"/>
      <w:marTop w:val="0"/>
      <w:marBottom w:val="0"/>
      <w:divBdr>
        <w:top w:val="none" w:sz="0" w:space="0" w:color="auto"/>
        <w:left w:val="none" w:sz="0" w:space="0" w:color="auto"/>
        <w:bottom w:val="none" w:sz="0" w:space="0" w:color="auto"/>
        <w:right w:val="none" w:sz="0" w:space="0" w:color="auto"/>
      </w:divBdr>
    </w:div>
    <w:div w:id="1752194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fedotovskikh@lge.co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974</Words>
  <Characters>5552</Characters>
  <Application>Microsoft Office Word</Application>
  <DocSecurity>0</DocSecurity>
  <Lines>46</Lines>
  <Paragraphs>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LG Electronics</Company>
  <LinksUpToDate>false</LinksUpToDate>
  <CharactersWithSpaces>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Fedotovskikh/LGERA Russia Subsidiary. PR Team(anna.fedotovskikh@lge.com)</dc:creator>
  <cp:lastModifiedBy>Татьяна</cp:lastModifiedBy>
  <cp:revision>2</cp:revision>
  <dcterms:created xsi:type="dcterms:W3CDTF">2021-09-21T10:45:00Z</dcterms:created>
  <dcterms:modified xsi:type="dcterms:W3CDTF">2021-09-21T10:45:00Z</dcterms:modified>
</cp:coreProperties>
</file>